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69" w:rsidRPr="0043577B" w:rsidRDefault="00022369" w:rsidP="000303B9">
      <w:pPr>
        <w:jc w:val="both"/>
        <w:outlineLvl w:val="0"/>
        <w:rPr>
          <w:b/>
          <w:sz w:val="20"/>
          <w:szCs w:val="20"/>
          <w:lang w:val="en-US"/>
        </w:rPr>
      </w:pPr>
    </w:p>
    <w:p w:rsidR="00324F45" w:rsidRPr="00D82A47" w:rsidRDefault="00324F45" w:rsidP="000303B9">
      <w:pPr>
        <w:jc w:val="center"/>
        <w:outlineLvl w:val="0"/>
        <w:rPr>
          <w:b/>
          <w:sz w:val="20"/>
          <w:szCs w:val="20"/>
          <w:lang w:val="en-US"/>
        </w:rPr>
      </w:pPr>
      <w:r w:rsidRPr="0043577B">
        <w:rPr>
          <w:b/>
          <w:sz w:val="20"/>
          <w:szCs w:val="20"/>
        </w:rPr>
        <w:t>ДОГОВОР №</w:t>
      </w:r>
      <w:r w:rsidR="00D82A47">
        <w:rPr>
          <w:b/>
          <w:sz w:val="20"/>
          <w:szCs w:val="20"/>
        </w:rPr>
        <w:softHyphen/>
      </w:r>
      <w:r w:rsidR="00D82A47">
        <w:rPr>
          <w:b/>
          <w:sz w:val="20"/>
          <w:szCs w:val="20"/>
        </w:rPr>
        <w:softHyphen/>
        <w:t>___-1</w:t>
      </w:r>
      <w:r w:rsidR="00D82A47">
        <w:rPr>
          <w:b/>
          <w:sz w:val="20"/>
          <w:szCs w:val="20"/>
          <w:lang w:val="en-US"/>
        </w:rPr>
        <w:t>3</w:t>
      </w:r>
    </w:p>
    <w:p w:rsidR="00F96EFB" w:rsidRPr="0043577B" w:rsidRDefault="00324F45" w:rsidP="000303B9">
      <w:pPr>
        <w:jc w:val="center"/>
        <w:outlineLvl w:val="0"/>
        <w:rPr>
          <w:b/>
          <w:sz w:val="20"/>
          <w:szCs w:val="20"/>
        </w:rPr>
      </w:pPr>
      <w:r w:rsidRPr="0043577B">
        <w:rPr>
          <w:b/>
          <w:sz w:val="20"/>
          <w:szCs w:val="20"/>
        </w:rPr>
        <w:t>ОБ ОКАЗАНИИ УСЛУГ</w:t>
      </w:r>
    </w:p>
    <w:p w:rsidR="00324F45" w:rsidRPr="0043577B" w:rsidRDefault="00F603D2" w:rsidP="000303B9">
      <w:pPr>
        <w:jc w:val="both"/>
        <w:outlineLvl w:val="0"/>
        <w:rPr>
          <w:b/>
          <w:sz w:val="20"/>
          <w:szCs w:val="20"/>
        </w:rPr>
      </w:pPr>
      <w:r w:rsidRPr="0043577B">
        <w:rPr>
          <w:sz w:val="20"/>
          <w:szCs w:val="20"/>
        </w:rPr>
        <w:t>г. Алматы</w:t>
      </w:r>
      <w:r w:rsidRPr="0043577B">
        <w:rPr>
          <w:sz w:val="20"/>
          <w:szCs w:val="20"/>
        </w:rPr>
        <w:tab/>
      </w:r>
      <w:r w:rsidRPr="0043577B">
        <w:rPr>
          <w:sz w:val="20"/>
          <w:szCs w:val="20"/>
        </w:rPr>
        <w:tab/>
      </w:r>
      <w:r w:rsidRPr="0043577B">
        <w:rPr>
          <w:sz w:val="20"/>
          <w:szCs w:val="20"/>
        </w:rPr>
        <w:tab/>
      </w:r>
      <w:r w:rsidRPr="0043577B">
        <w:rPr>
          <w:sz w:val="20"/>
          <w:szCs w:val="20"/>
        </w:rPr>
        <w:tab/>
      </w:r>
      <w:r w:rsidRPr="0043577B">
        <w:rPr>
          <w:sz w:val="20"/>
          <w:szCs w:val="20"/>
        </w:rPr>
        <w:tab/>
      </w:r>
      <w:r w:rsidRPr="0043577B">
        <w:rPr>
          <w:sz w:val="20"/>
          <w:szCs w:val="20"/>
        </w:rPr>
        <w:tab/>
      </w:r>
      <w:r w:rsidRPr="0043577B">
        <w:rPr>
          <w:sz w:val="20"/>
          <w:szCs w:val="20"/>
        </w:rPr>
        <w:tab/>
        <w:t xml:space="preserve">                         </w:t>
      </w:r>
      <w:r w:rsidR="00F96EFB" w:rsidRPr="0043577B">
        <w:rPr>
          <w:sz w:val="20"/>
          <w:szCs w:val="20"/>
        </w:rPr>
        <w:t xml:space="preserve">        </w:t>
      </w:r>
      <w:r w:rsidR="00F96EFB" w:rsidRPr="0043577B">
        <w:rPr>
          <w:sz w:val="20"/>
          <w:szCs w:val="20"/>
        </w:rPr>
        <w:tab/>
      </w:r>
      <w:r w:rsidR="005E6EB1">
        <w:rPr>
          <w:sz w:val="20"/>
          <w:szCs w:val="20"/>
        </w:rPr>
        <w:t xml:space="preserve">       </w:t>
      </w:r>
      <w:r w:rsidR="00DA6958" w:rsidRPr="009C2B73">
        <w:rPr>
          <w:sz w:val="20"/>
          <w:szCs w:val="20"/>
        </w:rPr>
        <w:t>_________</w:t>
      </w:r>
      <w:r w:rsidR="000A699E">
        <w:rPr>
          <w:sz w:val="20"/>
          <w:szCs w:val="20"/>
        </w:rPr>
        <w:t xml:space="preserve"> 201</w:t>
      </w:r>
      <w:r w:rsidR="00D82A47">
        <w:rPr>
          <w:sz w:val="20"/>
          <w:szCs w:val="20"/>
          <w:lang w:val="en-US"/>
        </w:rPr>
        <w:t>3</w:t>
      </w:r>
      <w:r w:rsidR="005E6EB1">
        <w:rPr>
          <w:sz w:val="20"/>
          <w:szCs w:val="20"/>
        </w:rPr>
        <w:t>г</w:t>
      </w:r>
      <w:r w:rsidR="00324F45" w:rsidRPr="0043577B">
        <w:rPr>
          <w:sz w:val="20"/>
          <w:szCs w:val="20"/>
        </w:rPr>
        <w:t>.</w:t>
      </w:r>
    </w:p>
    <w:p w:rsidR="000303B9" w:rsidRPr="005E56F5" w:rsidRDefault="000303B9" w:rsidP="000303B9">
      <w:pPr>
        <w:ind w:firstLine="708"/>
        <w:jc w:val="both"/>
        <w:outlineLvl w:val="0"/>
        <w:rPr>
          <w:b/>
          <w:sz w:val="20"/>
          <w:szCs w:val="20"/>
        </w:rPr>
      </w:pPr>
    </w:p>
    <w:p w:rsidR="00324F45" w:rsidRPr="0043577B" w:rsidRDefault="00324F45" w:rsidP="000303B9">
      <w:pPr>
        <w:ind w:firstLine="708"/>
        <w:jc w:val="both"/>
        <w:outlineLvl w:val="0"/>
        <w:rPr>
          <w:sz w:val="20"/>
          <w:szCs w:val="20"/>
        </w:rPr>
      </w:pPr>
      <w:r w:rsidRPr="0043577B">
        <w:rPr>
          <w:b/>
          <w:sz w:val="20"/>
          <w:szCs w:val="20"/>
        </w:rPr>
        <w:t>ТОО «АЗИЯ ТУРАБИ»</w:t>
      </w:r>
      <w:r w:rsidRPr="0043577B">
        <w:rPr>
          <w:sz w:val="20"/>
          <w:szCs w:val="20"/>
        </w:rPr>
        <w:t xml:space="preserve"> (Государственная лицензия №ЮЛ-</w:t>
      </w:r>
      <w:r w:rsidR="0031319B">
        <w:rPr>
          <w:sz w:val="20"/>
          <w:szCs w:val="20"/>
        </w:rPr>
        <w:t>00772-(93052-1910-ТОО) №0131556</w:t>
      </w:r>
      <w:r w:rsidRPr="0043577B">
        <w:rPr>
          <w:sz w:val="20"/>
          <w:szCs w:val="20"/>
        </w:rPr>
        <w:t xml:space="preserve"> </w:t>
      </w:r>
      <w:r w:rsidR="0031319B" w:rsidRPr="0043577B">
        <w:rPr>
          <w:sz w:val="20"/>
          <w:szCs w:val="20"/>
        </w:rPr>
        <w:t>10.10.2008г.</w:t>
      </w:r>
      <w:r w:rsidR="0031319B">
        <w:rPr>
          <w:sz w:val="20"/>
          <w:szCs w:val="20"/>
        </w:rPr>
        <w:t xml:space="preserve">, </w:t>
      </w:r>
      <w:r w:rsidRPr="0043577B">
        <w:rPr>
          <w:sz w:val="20"/>
          <w:szCs w:val="20"/>
        </w:rPr>
        <w:t>выданная Комитетом регистрационной службы МЮ РК</w:t>
      </w:r>
      <w:r w:rsidR="0031319B">
        <w:rPr>
          <w:sz w:val="20"/>
          <w:szCs w:val="20"/>
        </w:rPr>
        <w:t>, Государственная лицензия №ЮЛ-00774-(93052-1910-ТОО</w:t>
      </w:r>
      <w:r w:rsidRPr="0043577B">
        <w:rPr>
          <w:sz w:val="20"/>
          <w:szCs w:val="20"/>
        </w:rPr>
        <w:t>)</w:t>
      </w:r>
      <w:r w:rsidR="0031319B">
        <w:rPr>
          <w:sz w:val="20"/>
          <w:szCs w:val="20"/>
        </w:rPr>
        <w:t xml:space="preserve"> №0131559 от 16.10.2008г., </w:t>
      </w:r>
      <w:r w:rsidR="0031319B" w:rsidRPr="0043577B">
        <w:rPr>
          <w:sz w:val="20"/>
          <w:szCs w:val="20"/>
        </w:rPr>
        <w:t>выданная Комитетом регистрационной службы МЮ РК</w:t>
      </w:r>
      <w:r w:rsidR="0031319B">
        <w:rPr>
          <w:sz w:val="20"/>
          <w:szCs w:val="20"/>
        </w:rPr>
        <w:t xml:space="preserve">), </w:t>
      </w:r>
      <w:r w:rsidRPr="0043577B">
        <w:rPr>
          <w:sz w:val="20"/>
          <w:szCs w:val="20"/>
        </w:rPr>
        <w:t xml:space="preserve"> именуемое в дальнейшем </w:t>
      </w:r>
      <w:r w:rsidRPr="0043577B">
        <w:rPr>
          <w:b/>
          <w:sz w:val="20"/>
          <w:szCs w:val="20"/>
        </w:rPr>
        <w:t>«Оценщик»</w:t>
      </w:r>
      <w:r w:rsidRPr="0043577B">
        <w:rPr>
          <w:sz w:val="20"/>
          <w:szCs w:val="20"/>
        </w:rPr>
        <w:t xml:space="preserve">, в </w:t>
      </w:r>
      <w:r w:rsidRPr="005E56F5">
        <w:rPr>
          <w:sz w:val="20"/>
          <w:szCs w:val="20"/>
        </w:rPr>
        <w:t xml:space="preserve">лице </w:t>
      </w:r>
      <w:r w:rsidR="009C2B73">
        <w:rPr>
          <w:sz w:val="20"/>
          <w:szCs w:val="20"/>
        </w:rPr>
        <w:t>Генерального директор</w:t>
      </w:r>
      <w:r w:rsidRPr="005E56F5">
        <w:rPr>
          <w:sz w:val="20"/>
          <w:szCs w:val="20"/>
        </w:rPr>
        <w:t xml:space="preserve">а Ерсеитова Е.Р., действующего на основании </w:t>
      </w:r>
      <w:r w:rsidR="004E7E53" w:rsidRPr="005E56F5">
        <w:rPr>
          <w:sz w:val="20"/>
          <w:szCs w:val="20"/>
        </w:rPr>
        <w:t>Устава</w:t>
      </w:r>
      <w:r w:rsidRPr="005E56F5">
        <w:rPr>
          <w:sz w:val="20"/>
          <w:szCs w:val="20"/>
        </w:rPr>
        <w:t xml:space="preserve">, с одной стороны, и </w:t>
      </w:r>
      <w:r w:rsidR="005E6EB1">
        <w:rPr>
          <w:b/>
          <w:sz w:val="20"/>
          <w:szCs w:val="20"/>
        </w:rPr>
        <w:t xml:space="preserve">ТОО </w:t>
      </w:r>
      <w:r w:rsidR="001E0DC8">
        <w:rPr>
          <w:b/>
          <w:sz w:val="20"/>
          <w:szCs w:val="20"/>
        </w:rPr>
        <w:t>«____</w:t>
      </w:r>
      <w:r w:rsidR="005E56F5" w:rsidRPr="005E56F5">
        <w:rPr>
          <w:b/>
          <w:sz w:val="20"/>
          <w:szCs w:val="20"/>
        </w:rPr>
        <w:t>»,</w:t>
      </w:r>
      <w:r w:rsidR="005E56F5" w:rsidRPr="005E56F5">
        <w:rPr>
          <w:sz w:val="20"/>
          <w:szCs w:val="20"/>
        </w:rPr>
        <w:t xml:space="preserve"> в лице </w:t>
      </w:r>
      <w:r w:rsidR="001E0DC8">
        <w:rPr>
          <w:sz w:val="20"/>
          <w:szCs w:val="20"/>
        </w:rPr>
        <w:t>_____________</w:t>
      </w:r>
      <w:r w:rsidR="005E56F5">
        <w:rPr>
          <w:sz w:val="20"/>
          <w:szCs w:val="20"/>
        </w:rPr>
        <w:t>.</w:t>
      </w:r>
      <w:r w:rsidR="005E56F5" w:rsidRPr="005E56F5">
        <w:rPr>
          <w:sz w:val="20"/>
          <w:szCs w:val="20"/>
        </w:rPr>
        <w:t>, действующего на</w:t>
      </w:r>
      <w:r w:rsidR="005E56F5" w:rsidRPr="00016B45">
        <w:rPr>
          <w:sz w:val="22"/>
          <w:szCs w:val="22"/>
        </w:rPr>
        <w:t xml:space="preserve"> </w:t>
      </w:r>
      <w:r w:rsidR="005E56F5" w:rsidRPr="005E56F5">
        <w:rPr>
          <w:sz w:val="20"/>
          <w:szCs w:val="20"/>
        </w:rPr>
        <w:t xml:space="preserve">основании </w:t>
      </w:r>
      <w:r w:rsidR="001E0DC8">
        <w:rPr>
          <w:sz w:val="20"/>
          <w:szCs w:val="20"/>
        </w:rPr>
        <w:t>____________________</w:t>
      </w:r>
      <w:r w:rsidR="005E56F5" w:rsidRPr="005E56F5">
        <w:rPr>
          <w:sz w:val="20"/>
          <w:szCs w:val="20"/>
        </w:rPr>
        <w:t>.</w:t>
      </w:r>
      <w:r w:rsidRPr="005E56F5">
        <w:rPr>
          <w:sz w:val="20"/>
          <w:szCs w:val="20"/>
        </w:rPr>
        <w:t>, с другой стороны,</w:t>
      </w:r>
      <w:r w:rsidR="00F603D2" w:rsidRPr="005E56F5">
        <w:rPr>
          <w:sz w:val="20"/>
          <w:szCs w:val="20"/>
        </w:rPr>
        <w:t xml:space="preserve"> </w:t>
      </w:r>
      <w:r w:rsidR="00BF7BEB">
        <w:rPr>
          <w:sz w:val="20"/>
          <w:szCs w:val="20"/>
        </w:rPr>
        <w:t xml:space="preserve">именуемое в дальнейшем </w:t>
      </w:r>
      <w:r w:rsidR="00BF7BEB" w:rsidRPr="00BF7BEB">
        <w:rPr>
          <w:b/>
          <w:sz w:val="20"/>
          <w:szCs w:val="20"/>
        </w:rPr>
        <w:t>«Заказчик»</w:t>
      </w:r>
      <w:r w:rsidR="00BF7BEB">
        <w:rPr>
          <w:sz w:val="20"/>
          <w:szCs w:val="20"/>
        </w:rPr>
        <w:t xml:space="preserve">, </w:t>
      </w:r>
      <w:r w:rsidRPr="005E56F5">
        <w:rPr>
          <w:sz w:val="20"/>
          <w:szCs w:val="20"/>
        </w:rPr>
        <w:t>далее совместно</w:t>
      </w:r>
      <w:r w:rsidRPr="0043577B">
        <w:rPr>
          <w:sz w:val="20"/>
          <w:szCs w:val="20"/>
        </w:rPr>
        <w:t xml:space="preserve"> именуемые </w:t>
      </w:r>
      <w:r w:rsidRPr="0043577B">
        <w:rPr>
          <w:b/>
          <w:sz w:val="20"/>
          <w:szCs w:val="20"/>
        </w:rPr>
        <w:t>«Стороны»</w:t>
      </w:r>
      <w:r w:rsidRPr="0043577B">
        <w:rPr>
          <w:sz w:val="20"/>
          <w:szCs w:val="20"/>
        </w:rPr>
        <w:t>, а</w:t>
      </w:r>
      <w:r w:rsidR="002A44BA" w:rsidRPr="0043577B">
        <w:rPr>
          <w:sz w:val="20"/>
          <w:szCs w:val="20"/>
        </w:rPr>
        <w:t xml:space="preserve"> по отдельности </w:t>
      </w:r>
      <w:r w:rsidRPr="0043577B">
        <w:rPr>
          <w:b/>
          <w:sz w:val="20"/>
          <w:szCs w:val="20"/>
        </w:rPr>
        <w:t xml:space="preserve">«Сторона», </w:t>
      </w:r>
      <w:r w:rsidRPr="0043577B">
        <w:rPr>
          <w:sz w:val="20"/>
          <w:szCs w:val="20"/>
        </w:rPr>
        <w:t xml:space="preserve">заключили настоящий Договор об оказании услуг (далее по тексту </w:t>
      </w:r>
      <w:r w:rsidRPr="0043577B">
        <w:rPr>
          <w:b/>
          <w:sz w:val="20"/>
          <w:szCs w:val="20"/>
        </w:rPr>
        <w:t>«Договор»</w:t>
      </w:r>
      <w:r w:rsidRPr="0043577B">
        <w:rPr>
          <w:sz w:val="20"/>
          <w:szCs w:val="20"/>
        </w:rPr>
        <w:t>) о нижеследующем:</w:t>
      </w:r>
    </w:p>
    <w:p w:rsidR="00324F45" w:rsidRPr="0043577B" w:rsidRDefault="00324F45" w:rsidP="000303B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3577B">
        <w:rPr>
          <w:b/>
          <w:sz w:val="20"/>
          <w:szCs w:val="20"/>
        </w:rPr>
        <w:t>Предмет Договора</w:t>
      </w:r>
    </w:p>
    <w:p w:rsidR="00B6549E" w:rsidRPr="0043577B" w:rsidRDefault="00452EE5" w:rsidP="000303B9">
      <w:pPr>
        <w:pStyle w:val="BodyText21"/>
        <w:ind w:firstLine="0"/>
        <w:rPr>
          <w:sz w:val="20"/>
        </w:rPr>
      </w:pPr>
      <w:r w:rsidRPr="0043577B">
        <w:rPr>
          <w:sz w:val="20"/>
        </w:rPr>
        <w:t xml:space="preserve">1.1. </w:t>
      </w:r>
      <w:r w:rsidR="002A44BA" w:rsidRPr="0043577B">
        <w:rPr>
          <w:sz w:val="20"/>
        </w:rPr>
        <w:t xml:space="preserve">В соответствии с условиями настоящего Договора Заказчик поручает и оплачивает, а Оценщик осуществляет проведение </w:t>
      </w:r>
      <w:r w:rsidR="002A44BA" w:rsidRPr="0043577B">
        <w:rPr>
          <w:color w:val="000000"/>
          <w:sz w:val="20"/>
        </w:rPr>
        <w:t>инициативной</w:t>
      </w:r>
      <w:r w:rsidR="0002499D">
        <w:rPr>
          <w:color w:val="000000"/>
          <w:sz w:val="20"/>
        </w:rPr>
        <w:t>/обязательной</w:t>
      </w:r>
      <w:r w:rsidR="002A44BA" w:rsidRPr="0043577B">
        <w:rPr>
          <w:color w:val="000000"/>
          <w:sz w:val="20"/>
        </w:rPr>
        <w:t xml:space="preserve"> оценки (далее по тексту «Услуги») с целью определения рыночной стоимости</w:t>
      </w:r>
      <w:r w:rsidR="002A44BA" w:rsidRPr="0043577B">
        <w:rPr>
          <w:sz w:val="20"/>
        </w:rPr>
        <w:t xml:space="preserve"> </w:t>
      </w:r>
      <w:r w:rsidR="001E0DC8" w:rsidRPr="001E0DC8">
        <w:rPr>
          <w:b/>
          <w:sz w:val="20"/>
        </w:rPr>
        <w:t>движимого/</w:t>
      </w:r>
      <w:r w:rsidR="002A44BA" w:rsidRPr="001E0DC8">
        <w:rPr>
          <w:b/>
          <w:sz w:val="20"/>
        </w:rPr>
        <w:t>недвижимого</w:t>
      </w:r>
      <w:r w:rsidR="002A44BA" w:rsidRPr="0043577B">
        <w:rPr>
          <w:b/>
          <w:sz w:val="20"/>
        </w:rPr>
        <w:t xml:space="preserve"> имущества, </w:t>
      </w:r>
      <w:r w:rsidR="002A44BA" w:rsidRPr="0043577B">
        <w:rPr>
          <w:sz w:val="20"/>
        </w:rPr>
        <w:t>а именно</w:t>
      </w:r>
      <w:r w:rsidR="00663214">
        <w:rPr>
          <w:sz w:val="20"/>
        </w:rPr>
        <w:t xml:space="preserve"> (либо указывается в Дополнительном соглашении к настоящему Договору)</w:t>
      </w:r>
      <w:r w:rsidR="0005184B" w:rsidRPr="0043577B">
        <w:rPr>
          <w:sz w:val="20"/>
        </w:rPr>
        <w:t>:</w:t>
      </w:r>
    </w:p>
    <w:p w:rsidR="003B6D99" w:rsidRPr="0043577B" w:rsidRDefault="003B6D99" w:rsidP="000303B9">
      <w:pPr>
        <w:pStyle w:val="BodyText21"/>
        <w:ind w:firstLine="0"/>
        <w:rPr>
          <w:sz w:val="20"/>
        </w:rPr>
      </w:pPr>
      <w:r w:rsidRPr="0043577B">
        <w:rPr>
          <w:sz w:val="20"/>
        </w:rPr>
        <w:t xml:space="preserve">1) </w:t>
      </w:r>
      <w:r w:rsidR="001E0DC8">
        <w:rPr>
          <w:sz w:val="20"/>
        </w:rPr>
        <w:t>______________________, расположенное по адресу: ____________________________________</w:t>
      </w:r>
      <w:r w:rsidR="00B6549E" w:rsidRPr="0043577B">
        <w:rPr>
          <w:sz w:val="20"/>
        </w:rPr>
        <w:t>;</w:t>
      </w:r>
    </w:p>
    <w:p w:rsidR="003B6D99" w:rsidRPr="0043577B" w:rsidRDefault="00452EE5" w:rsidP="000303B9">
      <w:pPr>
        <w:pStyle w:val="BodyText21"/>
        <w:ind w:firstLine="0"/>
        <w:rPr>
          <w:sz w:val="20"/>
        </w:rPr>
      </w:pPr>
      <w:r w:rsidRPr="0043577B">
        <w:rPr>
          <w:sz w:val="20"/>
        </w:rPr>
        <w:t xml:space="preserve">- </w:t>
      </w:r>
      <w:r w:rsidR="002A44BA" w:rsidRPr="0043577B">
        <w:rPr>
          <w:sz w:val="20"/>
        </w:rPr>
        <w:t>Документы, подтверждающие</w:t>
      </w:r>
      <w:r w:rsidR="003B6D99" w:rsidRPr="0043577B">
        <w:rPr>
          <w:sz w:val="20"/>
        </w:rPr>
        <w:t xml:space="preserve"> право собственности</w:t>
      </w:r>
      <w:r w:rsidR="002A44BA" w:rsidRPr="0043577B">
        <w:rPr>
          <w:sz w:val="20"/>
        </w:rPr>
        <w:t xml:space="preserve"> на Объект оценки</w:t>
      </w:r>
      <w:r w:rsidR="003B6D99" w:rsidRPr="0043577B">
        <w:rPr>
          <w:sz w:val="20"/>
        </w:rPr>
        <w:t>:</w:t>
      </w:r>
    </w:p>
    <w:p w:rsidR="003B6D99" w:rsidRPr="0043577B" w:rsidRDefault="003B6D99" w:rsidP="000303B9">
      <w:pPr>
        <w:numPr>
          <w:ilvl w:val="0"/>
          <w:numId w:val="34"/>
        </w:numPr>
        <w:tabs>
          <w:tab w:val="left" w:pos="960"/>
        </w:tabs>
        <w:ind w:firstLine="0"/>
        <w:jc w:val="both"/>
        <w:rPr>
          <w:sz w:val="20"/>
          <w:szCs w:val="20"/>
        </w:rPr>
      </w:pPr>
      <w:r w:rsidRPr="0043577B">
        <w:rPr>
          <w:sz w:val="20"/>
          <w:szCs w:val="20"/>
        </w:rPr>
        <w:t xml:space="preserve">Технический паспорт от </w:t>
      </w:r>
      <w:r w:rsidR="005E56F5">
        <w:rPr>
          <w:sz w:val="20"/>
          <w:szCs w:val="20"/>
        </w:rPr>
        <w:t>__________________</w:t>
      </w:r>
      <w:r w:rsidRPr="0043577B">
        <w:rPr>
          <w:sz w:val="20"/>
          <w:szCs w:val="20"/>
        </w:rPr>
        <w:t>.;</w:t>
      </w:r>
    </w:p>
    <w:p w:rsidR="003B6D99" w:rsidRPr="0043577B" w:rsidRDefault="003B6D99" w:rsidP="000303B9">
      <w:pPr>
        <w:numPr>
          <w:ilvl w:val="0"/>
          <w:numId w:val="34"/>
        </w:numPr>
        <w:tabs>
          <w:tab w:val="left" w:pos="960"/>
        </w:tabs>
        <w:ind w:firstLine="0"/>
        <w:jc w:val="both"/>
        <w:rPr>
          <w:sz w:val="20"/>
          <w:szCs w:val="20"/>
        </w:rPr>
      </w:pPr>
      <w:r w:rsidRPr="0043577B">
        <w:rPr>
          <w:sz w:val="20"/>
          <w:szCs w:val="20"/>
        </w:rPr>
        <w:t xml:space="preserve">Договор купли-продажи недвижимого имущества </w:t>
      </w:r>
      <w:r w:rsidR="005E56F5">
        <w:rPr>
          <w:sz w:val="20"/>
          <w:szCs w:val="20"/>
        </w:rPr>
        <w:t xml:space="preserve">№___ </w:t>
      </w:r>
      <w:r w:rsidRPr="0043577B">
        <w:rPr>
          <w:sz w:val="20"/>
          <w:szCs w:val="20"/>
        </w:rPr>
        <w:t xml:space="preserve">от </w:t>
      </w:r>
      <w:r w:rsidR="005E56F5">
        <w:rPr>
          <w:sz w:val="20"/>
          <w:szCs w:val="20"/>
        </w:rPr>
        <w:t>____________</w:t>
      </w:r>
      <w:r w:rsidRPr="0043577B">
        <w:rPr>
          <w:sz w:val="20"/>
          <w:szCs w:val="20"/>
        </w:rPr>
        <w:t>г.;</w:t>
      </w:r>
    </w:p>
    <w:p w:rsidR="003B6D99" w:rsidRPr="0043577B" w:rsidRDefault="003B6D99" w:rsidP="000303B9">
      <w:pPr>
        <w:numPr>
          <w:ilvl w:val="0"/>
          <w:numId w:val="34"/>
        </w:numPr>
        <w:tabs>
          <w:tab w:val="left" w:pos="960"/>
        </w:tabs>
        <w:ind w:firstLine="0"/>
        <w:jc w:val="both"/>
        <w:rPr>
          <w:sz w:val="20"/>
          <w:szCs w:val="20"/>
        </w:rPr>
      </w:pPr>
      <w:r w:rsidRPr="0043577B">
        <w:rPr>
          <w:sz w:val="20"/>
          <w:szCs w:val="20"/>
        </w:rPr>
        <w:t>Акт на право частной собственности на земельный участок №</w:t>
      </w:r>
      <w:r w:rsidR="005E56F5">
        <w:rPr>
          <w:sz w:val="20"/>
          <w:szCs w:val="20"/>
        </w:rPr>
        <w:t>______________</w:t>
      </w:r>
      <w:r w:rsidRPr="0043577B">
        <w:rPr>
          <w:sz w:val="20"/>
          <w:szCs w:val="20"/>
        </w:rPr>
        <w:t xml:space="preserve"> от </w:t>
      </w:r>
      <w:r w:rsidR="005E56F5">
        <w:rPr>
          <w:sz w:val="20"/>
          <w:szCs w:val="20"/>
        </w:rPr>
        <w:t>_____________</w:t>
      </w:r>
      <w:r w:rsidRPr="0043577B">
        <w:rPr>
          <w:sz w:val="20"/>
          <w:szCs w:val="20"/>
        </w:rPr>
        <w:t>г.;</w:t>
      </w:r>
    </w:p>
    <w:p w:rsidR="006D0831" w:rsidRPr="0043577B" w:rsidRDefault="006D0831" w:rsidP="000303B9">
      <w:pPr>
        <w:pStyle w:val="BodyText21"/>
        <w:tabs>
          <w:tab w:val="left" w:pos="840"/>
          <w:tab w:val="left" w:pos="960"/>
          <w:tab w:val="left" w:pos="1320"/>
        </w:tabs>
        <w:ind w:firstLine="0"/>
        <w:rPr>
          <w:sz w:val="20"/>
        </w:rPr>
      </w:pPr>
      <w:r w:rsidRPr="0043577B">
        <w:rPr>
          <w:sz w:val="20"/>
        </w:rPr>
        <w:t xml:space="preserve">2) </w:t>
      </w:r>
      <w:r w:rsidR="001E0DC8">
        <w:rPr>
          <w:sz w:val="20"/>
        </w:rPr>
        <w:t>_____________________</w:t>
      </w:r>
      <w:r w:rsidR="00DE7C55" w:rsidRPr="0043577B">
        <w:rPr>
          <w:sz w:val="20"/>
        </w:rPr>
        <w:t xml:space="preserve">, расположенное по адресу: </w:t>
      </w:r>
      <w:r w:rsidR="001E0DC8">
        <w:rPr>
          <w:sz w:val="20"/>
        </w:rPr>
        <w:t>_______________________________________</w:t>
      </w:r>
      <w:r w:rsidR="00DE7C55" w:rsidRPr="0043577B">
        <w:rPr>
          <w:sz w:val="20"/>
        </w:rPr>
        <w:t>;</w:t>
      </w:r>
    </w:p>
    <w:p w:rsidR="006D0831" w:rsidRPr="0043577B" w:rsidRDefault="00452EE5" w:rsidP="000303B9">
      <w:pPr>
        <w:pStyle w:val="BodyText21"/>
        <w:ind w:left="26" w:firstLine="0"/>
        <w:rPr>
          <w:sz w:val="20"/>
        </w:rPr>
      </w:pPr>
      <w:r w:rsidRPr="0043577B">
        <w:rPr>
          <w:sz w:val="20"/>
        </w:rPr>
        <w:t xml:space="preserve">- </w:t>
      </w:r>
      <w:r w:rsidR="002A44BA" w:rsidRPr="0043577B">
        <w:rPr>
          <w:sz w:val="20"/>
        </w:rPr>
        <w:t>Документы, подтверждающие</w:t>
      </w:r>
      <w:r w:rsidR="006D0831" w:rsidRPr="0043577B">
        <w:rPr>
          <w:sz w:val="20"/>
        </w:rPr>
        <w:t xml:space="preserve"> право собственности</w:t>
      </w:r>
      <w:r w:rsidR="002A44BA" w:rsidRPr="0043577B">
        <w:rPr>
          <w:sz w:val="20"/>
        </w:rPr>
        <w:t xml:space="preserve"> на Объект оценки</w:t>
      </w:r>
      <w:r w:rsidR="006D0831" w:rsidRPr="0043577B">
        <w:rPr>
          <w:sz w:val="20"/>
        </w:rPr>
        <w:t>:</w:t>
      </w:r>
    </w:p>
    <w:p w:rsidR="006D0831" w:rsidRPr="0043577B" w:rsidRDefault="006D0831" w:rsidP="000303B9">
      <w:pPr>
        <w:numPr>
          <w:ilvl w:val="0"/>
          <w:numId w:val="34"/>
        </w:numPr>
        <w:tabs>
          <w:tab w:val="left" w:pos="840"/>
          <w:tab w:val="left" w:pos="960"/>
        </w:tabs>
        <w:ind w:firstLine="0"/>
        <w:jc w:val="both"/>
        <w:rPr>
          <w:sz w:val="20"/>
          <w:szCs w:val="20"/>
        </w:rPr>
      </w:pPr>
      <w:r w:rsidRPr="0043577B">
        <w:rPr>
          <w:sz w:val="20"/>
          <w:szCs w:val="20"/>
        </w:rPr>
        <w:t xml:space="preserve">Технический паспорт от </w:t>
      </w:r>
      <w:r w:rsidR="005E56F5">
        <w:rPr>
          <w:sz w:val="20"/>
          <w:szCs w:val="20"/>
        </w:rPr>
        <w:t>_______________</w:t>
      </w:r>
      <w:r w:rsidRPr="0043577B">
        <w:rPr>
          <w:sz w:val="20"/>
          <w:szCs w:val="20"/>
        </w:rPr>
        <w:t xml:space="preserve"> г.;</w:t>
      </w:r>
    </w:p>
    <w:p w:rsidR="006D0831" w:rsidRPr="0043577B" w:rsidRDefault="006D0831" w:rsidP="000303B9">
      <w:pPr>
        <w:numPr>
          <w:ilvl w:val="0"/>
          <w:numId w:val="34"/>
        </w:numPr>
        <w:tabs>
          <w:tab w:val="left" w:pos="840"/>
          <w:tab w:val="left" w:pos="960"/>
        </w:tabs>
        <w:ind w:firstLine="0"/>
        <w:jc w:val="both"/>
        <w:rPr>
          <w:sz w:val="20"/>
          <w:szCs w:val="20"/>
        </w:rPr>
      </w:pPr>
      <w:r w:rsidRPr="0043577B">
        <w:rPr>
          <w:sz w:val="20"/>
          <w:szCs w:val="20"/>
        </w:rPr>
        <w:t>Догов</w:t>
      </w:r>
      <w:r w:rsidR="005E56F5">
        <w:rPr>
          <w:sz w:val="20"/>
          <w:szCs w:val="20"/>
        </w:rPr>
        <w:t>ор купли-продажи № ___ от ______________</w:t>
      </w:r>
      <w:r w:rsidRPr="0043577B">
        <w:rPr>
          <w:sz w:val="20"/>
          <w:szCs w:val="20"/>
        </w:rPr>
        <w:t>.;</w:t>
      </w:r>
    </w:p>
    <w:p w:rsidR="006D0831" w:rsidRPr="0043577B" w:rsidRDefault="006D0831" w:rsidP="000303B9">
      <w:pPr>
        <w:numPr>
          <w:ilvl w:val="0"/>
          <w:numId w:val="34"/>
        </w:numPr>
        <w:tabs>
          <w:tab w:val="left" w:pos="840"/>
          <w:tab w:val="left" w:pos="960"/>
        </w:tabs>
        <w:ind w:firstLine="0"/>
        <w:jc w:val="both"/>
        <w:rPr>
          <w:sz w:val="20"/>
          <w:szCs w:val="20"/>
        </w:rPr>
      </w:pPr>
      <w:r w:rsidRPr="0043577B">
        <w:rPr>
          <w:sz w:val="20"/>
          <w:szCs w:val="20"/>
        </w:rPr>
        <w:t>Акт на право частной собственности на земельный участок №</w:t>
      </w:r>
      <w:r w:rsidR="005E56F5">
        <w:rPr>
          <w:sz w:val="20"/>
          <w:szCs w:val="20"/>
        </w:rPr>
        <w:t>______________ от _____________</w:t>
      </w:r>
      <w:r w:rsidRPr="0043577B">
        <w:rPr>
          <w:sz w:val="20"/>
          <w:szCs w:val="20"/>
        </w:rPr>
        <w:t>г.;</w:t>
      </w:r>
    </w:p>
    <w:p w:rsidR="00350EFB" w:rsidRPr="0043577B" w:rsidRDefault="00350EFB" w:rsidP="000303B9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43577B">
        <w:rPr>
          <w:sz w:val="20"/>
          <w:szCs w:val="20"/>
        </w:rPr>
        <w:t>с последующей передачей Заказчику (далее по тексту «Получатель»), подготовленного по итогам оказания Услуг Отчета об оценке, который действителен на дату его составления.</w:t>
      </w:r>
    </w:p>
    <w:p w:rsidR="00324F45" w:rsidRPr="0043577B" w:rsidRDefault="00324F45" w:rsidP="000303B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3577B">
        <w:rPr>
          <w:b/>
          <w:sz w:val="20"/>
          <w:szCs w:val="20"/>
        </w:rPr>
        <w:t>Срок оказания Услуг</w:t>
      </w:r>
    </w:p>
    <w:p w:rsidR="00324F45" w:rsidRPr="0043577B" w:rsidRDefault="00324F45" w:rsidP="00DA6958">
      <w:pPr>
        <w:pStyle w:val="BodyText21"/>
        <w:numPr>
          <w:ilvl w:val="1"/>
          <w:numId w:val="10"/>
        </w:numPr>
        <w:ind w:left="709" w:hanging="709"/>
        <w:rPr>
          <w:sz w:val="20"/>
        </w:rPr>
      </w:pPr>
      <w:r w:rsidRPr="0043577B">
        <w:rPr>
          <w:sz w:val="20"/>
        </w:rPr>
        <w:t>Срок оказания Услуг составляет не более</w:t>
      </w:r>
      <w:r w:rsidR="0013180C" w:rsidRPr="0043577B">
        <w:rPr>
          <w:sz w:val="20"/>
        </w:rPr>
        <w:t xml:space="preserve"> </w:t>
      </w:r>
      <w:r w:rsidR="00DA6958">
        <w:rPr>
          <w:sz w:val="20"/>
        </w:rPr>
        <w:t>__</w:t>
      </w:r>
      <w:r w:rsidR="0013180C" w:rsidRPr="0043577B">
        <w:rPr>
          <w:sz w:val="20"/>
        </w:rPr>
        <w:t xml:space="preserve"> </w:t>
      </w:r>
      <w:r w:rsidRPr="0043577B">
        <w:rPr>
          <w:sz w:val="20"/>
        </w:rPr>
        <w:t>(</w:t>
      </w:r>
      <w:r w:rsidR="00DA6958">
        <w:rPr>
          <w:sz w:val="20"/>
        </w:rPr>
        <w:t>___</w:t>
      </w:r>
      <w:r w:rsidRPr="0043577B">
        <w:rPr>
          <w:sz w:val="20"/>
        </w:rPr>
        <w:t>) рабочих дней после выполнения Заказчиком следующей совокупности обязательств:</w:t>
      </w:r>
    </w:p>
    <w:p w:rsidR="00324F45" w:rsidRPr="0043577B" w:rsidRDefault="00324F45" w:rsidP="000303B9">
      <w:pPr>
        <w:pStyle w:val="BodyText21"/>
        <w:numPr>
          <w:ilvl w:val="2"/>
          <w:numId w:val="10"/>
        </w:numPr>
        <w:ind w:left="0" w:firstLine="0"/>
        <w:rPr>
          <w:sz w:val="20"/>
        </w:rPr>
      </w:pPr>
      <w:r w:rsidRPr="0043577B">
        <w:rPr>
          <w:sz w:val="20"/>
        </w:rPr>
        <w:t xml:space="preserve">предоставления Оценщику всей необходимой документации и информации, в соответствии с пунктом 4.2.2. настоящего Договора; </w:t>
      </w:r>
    </w:p>
    <w:p w:rsidR="00324F45" w:rsidRPr="0043577B" w:rsidRDefault="00324F45" w:rsidP="000303B9">
      <w:pPr>
        <w:pStyle w:val="BodyText21"/>
        <w:numPr>
          <w:ilvl w:val="2"/>
          <w:numId w:val="10"/>
        </w:numPr>
        <w:ind w:left="0" w:firstLine="0"/>
        <w:rPr>
          <w:sz w:val="20"/>
        </w:rPr>
      </w:pPr>
      <w:r w:rsidRPr="0043577B">
        <w:rPr>
          <w:sz w:val="20"/>
        </w:rPr>
        <w:t xml:space="preserve">обеспечения выезда Оценщика к месту нахождения </w:t>
      </w:r>
      <w:r w:rsidR="005A258F" w:rsidRPr="0043577B">
        <w:rPr>
          <w:sz w:val="20"/>
        </w:rPr>
        <w:t>Объектов оценки</w:t>
      </w:r>
      <w:r w:rsidRPr="0043577B">
        <w:rPr>
          <w:sz w:val="20"/>
        </w:rPr>
        <w:t xml:space="preserve"> с целью проведения осмотра Имущества</w:t>
      </w:r>
      <w:r w:rsidRPr="0043577B">
        <w:rPr>
          <w:sz w:val="20"/>
          <w:lang w:val="kk-KZ"/>
        </w:rPr>
        <w:t>;</w:t>
      </w:r>
      <w:r w:rsidRPr="0043577B">
        <w:rPr>
          <w:sz w:val="20"/>
        </w:rPr>
        <w:t xml:space="preserve"> </w:t>
      </w:r>
    </w:p>
    <w:p w:rsidR="00324F45" w:rsidRPr="0043577B" w:rsidRDefault="00324F45" w:rsidP="000303B9">
      <w:pPr>
        <w:pStyle w:val="BodyText21"/>
        <w:numPr>
          <w:ilvl w:val="2"/>
          <w:numId w:val="10"/>
        </w:numPr>
        <w:ind w:left="0" w:firstLine="0"/>
        <w:rPr>
          <w:sz w:val="20"/>
        </w:rPr>
      </w:pPr>
      <w:r w:rsidRPr="0043577B">
        <w:rPr>
          <w:sz w:val="20"/>
        </w:rPr>
        <w:t xml:space="preserve">осуществления </w:t>
      </w:r>
      <w:r w:rsidR="004E7E53" w:rsidRPr="0043577B">
        <w:rPr>
          <w:sz w:val="20"/>
        </w:rPr>
        <w:t xml:space="preserve">оплаты </w:t>
      </w:r>
      <w:r w:rsidR="005A258F" w:rsidRPr="0043577B">
        <w:rPr>
          <w:sz w:val="20"/>
        </w:rPr>
        <w:t>в соответствии с п. 3.2.</w:t>
      </w:r>
      <w:r w:rsidRPr="0043577B">
        <w:rPr>
          <w:sz w:val="20"/>
        </w:rPr>
        <w:t xml:space="preserve"> настоящего Договора.</w:t>
      </w:r>
    </w:p>
    <w:p w:rsidR="00324F45" w:rsidRPr="0043577B" w:rsidRDefault="00324F45" w:rsidP="00DE7C55">
      <w:pPr>
        <w:pStyle w:val="BodyText21"/>
        <w:numPr>
          <w:ilvl w:val="1"/>
          <w:numId w:val="10"/>
        </w:numPr>
        <w:ind w:left="0" w:firstLine="0"/>
        <w:rPr>
          <w:sz w:val="20"/>
        </w:rPr>
      </w:pPr>
      <w:r w:rsidRPr="0043577B">
        <w:rPr>
          <w:sz w:val="20"/>
        </w:rPr>
        <w:t xml:space="preserve">В </w:t>
      </w:r>
      <w:r w:rsidRPr="0043577B">
        <w:rPr>
          <w:sz w:val="20"/>
          <w:lang w:val="kk-KZ"/>
        </w:rPr>
        <w:t>случае невозможности надлежащего предоставления Услуг и составления Отчета об оценке вследствие обстоятельств непреодо</w:t>
      </w:r>
      <w:r w:rsidR="005A258F" w:rsidRPr="0043577B">
        <w:rPr>
          <w:sz w:val="20"/>
          <w:lang w:val="kk-KZ"/>
        </w:rPr>
        <w:t>лимой силы, как указано в п.</w:t>
      </w:r>
      <w:r w:rsidRPr="0043577B">
        <w:rPr>
          <w:sz w:val="20"/>
          <w:lang w:val="kk-KZ"/>
        </w:rPr>
        <w:t xml:space="preserve"> 7 настоящего Договора, либо возникших по вине Заказчика, срок предоставления Услуг увеличивается пропорционально сроку устранения таких обстоятельств</w:t>
      </w:r>
      <w:r w:rsidRPr="0043577B">
        <w:rPr>
          <w:sz w:val="20"/>
        </w:rPr>
        <w:t>.</w:t>
      </w:r>
    </w:p>
    <w:p w:rsidR="00324F45" w:rsidRPr="0043577B" w:rsidRDefault="00324F45" w:rsidP="000303B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3577B">
        <w:rPr>
          <w:b/>
          <w:sz w:val="20"/>
          <w:szCs w:val="20"/>
        </w:rPr>
        <w:t>Цена Договора и порядок ее оплаты</w:t>
      </w:r>
    </w:p>
    <w:p w:rsidR="00350EFB" w:rsidRPr="0043577B" w:rsidRDefault="00324F45" w:rsidP="00DE7C55">
      <w:pPr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43577B">
        <w:rPr>
          <w:sz w:val="20"/>
          <w:szCs w:val="20"/>
        </w:rPr>
        <w:t xml:space="preserve">Общая стоимость Услуг по </w:t>
      </w:r>
      <w:r w:rsidR="005A258F" w:rsidRPr="0043577B">
        <w:rPr>
          <w:sz w:val="20"/>
          <w:szCs w:val="20"/>
        </w:rPr>
        <w:t xml:space="preserve">настоящему </w:t>
      </w:r>
      <w:r w:rsidRPr="0043577B">
        <w:rPr>
          <w:sz w:val="20"/>
          <w:szCs w:val="20"/>
        </w:rPr>
        <w:t xml:space="preserve">Договору составляет </w:t>
      </w:r>
      <w:r w:rsidR="00DA6958">
        <w:rPr>
          <w:b/>
          <w:sz w:val="20"/>
          <w:szCs w:val="20"/>
        </w:rPr>
        <w:t>________</w:t>
      </w:r>
      <w:r w:rsidR="0005184B" w:rsidRPr="0043577B">
        <w:rPr>
          <w:b/>
          <w:sz w:val="20"/>
          <w:szCs w:val="20"/>
        </w:rPr>
        <w:t xml:space="preserve"> (</w:t>
      </w:r>
      <w:r w:rsidR="00DA6958">
        <w:rPr>
          <w:b/>
          <w:sz w:val="20"/>
          <w:szCs w:val="20"/>
        </w:rPr>
        <w:t>________________</w:t>
      </w:r>
      <w:r w:rsidR="0005184B" w:rsidRPr="0043577B">
        <w:rPr>
          <w:b/>
          <w:sz w:val="20"/>
          <w:szCs w:val="20"/>
        </w:rPr>
        <w:t>) тенге</w:t>
      </w:r>
      <w:r w:rsidR="000A699E">
        <w:rPr>
          <w:b/>
          <w:sz w:val="20"/>
          <w:szCs w:val="20"/>
        </w:rPr>
        <w:t>, включая НДС</w:t>
      </w:r>
      <w:r w:rsidR="005E56F5">
        <w:rPr>
          <w:b/>
          <w:sz w:val="20"/>
          <w:szCs w:val="20"/>
        </w:rPr>
        <w:t xml:space="preserve"> </w:t>
      </w:r>
      <w:r w:rsidRPr="0043577B">
        <w:rPr>
          <w:sz w:val="20"/>
          <w:szCs w:val="20"/>
        </w:rPr>
        <w:t>(далее – «Стоимость Услуг»).</w:t>
      </w:r>
    </w:p>
    <w:p w:rsidR="00324F45" w:rsidRDefault="00350EFB" w:rsidP="00663214">
      <w:pPr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43577B">
        <w:rPr>
          <w:sz w:val="20"/>
          <w:szCs w:val="20"/>
        </w:rPr>
        <w:t xml:space="preserve">Оплата стоимости Услуг Оценщика производится Заказчиком </w:t>
      </w:r>
      <w:r w:rsidR="00663214">
        <w:rPr>
          <w:sz w:val="20"/>
          <w:szCs w:val="20"/>
        </w:rPr>
        <w:t>единовременным платежом после подписания настоящего Договора путем</w:t>
      </w:r>
      <w:r w:rsidRPr="0043577B">
        <w:rPr>
          <w:sz w:val="20"/>
          <w:szCs w:val="20"/>
        </w:rPr>
        <w:t xml:space="preserve"> внесения денег на расчетный счет Оценщика, на основании выставленного Оценщиком счета, в течение 3 (трех) банковских дней</w:t>
      </w:r>
      <w:r w:rsidR="005E56F5">
        <w:rPr>
          <w:sz w:val="20"/>
          <w:szCs w:val="20"/>
        </w:rPr>
        <w:t>.</w:t>
      </w:r>
    </w:p>
    <w:p w:rsidR="005E56F5" w:rsidRPr="0043577B" w:rsidRDefault="005E56F5" w:rsidP="00DE7C55">
      <w:pPr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В стоимость услуг не входит расходы по обеспечению выезда Оценщика к Месту нахождения Объекта оценки для проведения осмотра.</w:t>
      </w:r>
    </w:p>
    <w:p w:rsidR="00324F45" w:rsidRPr="0043577B" w:rsidRDefault="00324F45" w:rsidP="00DE7C55">
      <w:pPr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43577B">
        <w:rPr>
          <w:sz w:val="20"/>
          <w:szCs w:val="20"/>
        </w:rPr>
        <w:t xml:space="preserve">В случае расторжения </w:t>
      </w:r>
      <w:r w:rsidR="00350EFB" w:rsidRPr="0043577B">
        <w:rPr>
          <w:sz w:val="20"/>
          <w:szCs w:val="20"/>
        </w:rPr>
        <w:t xml:space="preserve">настоящего </w:t>
      </w:r>
      <w:r w:rsidRPr="0043577B">
        <w:rPr>
          <w:sz w:val="20"/>
          <w:szCs w:val="20"/>
        </w:rPr>
        <w:t xml:space="preserve">Договора по инициативе Заказчика до выезда к месту нахождения </w:t>
      </w:r>
      <w:r w:rsidR="00350EFB" w:rsidRPr="0043577B">
        <w:rPr>
          <w:sz w:val="20"/>
          <w:szCs w:val="20"/>
        </w:rPr>
        <w:t>Объекта оценки</w:t>
      </w:r>
      <w:r w:rsidRPr="0043577B">
        <w:rPr>
          <w:sz w:val="20"/>
          <w:szCs w:val="20"/>
        </w:rPr>
        <w:t xml:space="preserve">, Оценщик обязуется возвратить Заказчику сумму, оговоренную в п. 3.1. </w:t>
      </w:r>
      <w:r w:rsidR="00350EFB" w:rsidRPr="0043577B">
        <w:rPr>
          <w:sz w:val="20"/>
          <w:szCs w:val="20"/>
        </w:rPr>
        <w:t xml:space="preserve">настоящего </w:t>
      </w:r>
      <w:r w:rsidRPr="0043577B">
        <w:rPr>
          <w:sz w:val="20"/>
          <w:szCs w:val="20"/>
        </w:rPr>
        <w:t xml:space="preserve">Договора за минусом фактически понесенных расходов. </w:t>
      </w:r>
    </w:p>
    <w:p w:rsidR="00324F45" w:rsidRPr="0043577B" w:rsidRDefault="00324F45" w:rsidP="00DE7C55">
      <w:pPr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43577B">
        <w:rPr>
          <w:sz w:val="20"/>
          <w:szCs w:val="20"/>
        </w:rPr>
        <w:t xml:space="preserve">В случае расторжения </w:t>
      </w:r>
      <w:r w:rsidR="00350EFB" w:rsidRPr="0043577B">
        <w:rPr>
          <w:sz w:val="20"/>
          <w:szCs w:val="20"/>
        </w:rPr>
        <w:t xml:space="preserve">настоящего </w:t>
      </w:r>
      <w:r w:rsidRPr="0043577B">
        <w:rPr>
          <w:sz w:val="20"/>
          <w:szCs w:val="20"/>
        </w:rPr>
        <w:t xml:space="preserve">Договора по инициативе Заказчика после выезда Оценщика к месту нахождения </w:t>
      </w:r>
      <w:r w:rsidR="00350EFB" w:rsidRPr="0043577B">
        <w:rPr>
          <w:sz w:val="20"/>
          <w:szCs w:val="20"/>
        </w:rPr>
        <w:t>Объекта оценки</w:t>
      </w:r>
      <w:r w:rsidRPr="0043577B">
        <w:rPr>
          <w:sz w:val="20"/>
          <w:szCs w:val="20"/>
        </w:rPr>
        <w:t xml:space="preserve"> и составления Отчета об оценке, Стоимость Услуг не возвращается Оценщиком Заказчику и удерживается Оценщиком в качестве штрафа.</w:t>
      </w:r>
    </w:p>
    <w:p w:rsidR="00324F45" w:rsidRPr="0043577B" w:rsidRDefault="00324F45" w:rsidP="000303B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3577B">
        <w:rPr>
          <w:b/>
          <w:sz w:val="20"/>
          <w:szCs w:val="20"/>
        </w:rPr>
        <w:t>Права и обязанности Сторон.</w:t>
      </w:r>
    </w:p>
    <w:p w:rsidR="00324F45" w:rsidRPr="0043577B" w:rsidRDefault="00324F45" w:rsidP="000303B9">
      <w:pPr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b/>
          <w:sz w:val="20"/>
          <w:szCs w:val="20"/>
        </w:rPr>
      </w:pPr>
      <w:r w:rsidRPr="0043577B">
        <w:rPr>
          <w:b/>
          <w:sz w:val="20"/>
          <w:szCs w:val="20"/>
        </w:rPr>
        <w:t>Оценщик обязуется:</w:t>
      </w:r>
    </w:p>
    <w:p w:rsidR="00324F45" w:rsidRPr="0043577B" w:rsidRDefault="00350EFB" w:rsidP="000303B9">
      <w:pPr>
        <w:numPr>
          <w:ilvl w:val="2"/>
          <w:numId w:val="12"/>
        </w:numPr>
        <w:tabs>
          <w:tab w:val="left" w:pos="567"/>
          <w:tab w:val="left" w:pos="1418"/>
        </w:tabs>
        <w:autoSpaceDE w:val="0"/>
        <w:autoSpaceDN w:val="0"/>
        <w:adjustRightInd w:val="0"/>
        <w:ind w:left="0" w:hanging="11"/>
        <w:jc w:val="both"/>
        <w:rPr>
          <w:sz w:val="20"/>
          <w:szCs w:val="20"/>
        </w:rPr>
      </w:pPr>
      <w:r w:rsidRPr="0043577B">
        <w:rPr>
          <w:sz w:val="20"/>
          <w:szCs w:val="20"/>
        </w:rPr>
        <w:t>оказать Услуги надлежащим образом</w:t>
      </w:r>
      <w:r w:rsidR="00324F45" w:rsidRPr="0043577B">
        <w:rPr>
          <w:sz w:val="20"/>
          <w:szCs w:val="20"/>
        </w:rPr>
        <w:t xml:space="preserve"> в соответствии с </w:t>
      </w:r>
      <w:r w:rsidRPr="0043577B">
        <w:rPr>
          <w:sz w:val="20"/>
          <w:szCs w:val="20"/>
        </w:rPr>
        <w:t xml:space="preserve">настоящим </w:t>
      </w:r>
      <w:r w:rsidR="00324F45" w:rsidRPr="0043577B">
        <w:rPr>
          <w:sz w:val="20"/>
          <w:szCs w:val="20"/>
        </w:rPr>
        <w:t xml:space="preserve">Договором и требованиями законодательства Республики Казахстан; </w:t>
      </w:r>
    </w:p>
    <w:p w:rsidR="00324F45" w:rsidRPr="00DA6958" w:rsidRDefault="00350EFB" w:rsidP="00DA6958">
      <w:pPr>
        <w:numPr>
          <w:ilvl w:val="2"/>
          <w:numId w:val="12"/>
        </w:numPr>
        <w:tabs>
          <w:tab w:val="left" w:pos="567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43577B">
        <w:rPr>
          <w:sz w:val="20"/>
          <w:szCs w:val="20"/>
        </w:rPr>
        <w:t>с</w:t>
      </w:r>
      <w:r w:rsidR="00324F45" w:rsidRPr="0043577B">
        <w:rPr>
          <w:sz w:val="20"/>
          <w:szCs w:val="20"/>
        </w:rPr>
        <w:t xml:space="preserve">облюдать при </w:t>
      </w:r>
      <w:r w:rsidRPr="0043577B">
        <w:rPr>
          <w:sz w:val="20"/>
          <w:szCs w:val="20"/>
        </w:rPr>
        <w:t>оказании Услуг</w:t>
      </w:r>
      <w:r w:rsidR="00324F45" w:rsidRPr="0043577B">
        <w:rPr>
          <w:sz w:val="20"/>
          <w:szCs w:val="20"/>
        </w:rPr>
        <w:t xml:space="preserve"> требования «Закона об оценочной деятельности в Республике Казахстан» №109-II от 30.11.2000 г., а также иных нормативных правовых актов Республики Казахстан</w:t>
      </w:r>
      <w:r w:rsidR="00DA6958">
        <w:rPr>
          <w:sz w:val="20"/>
          <w:szCs w:val="20"/>
        </w:rPr>
        <w:t xml:space="preserve">, а именно: Стандарт оценки «Основные термины и определения», утв. Приказом МЮ РК 28.01.2010г. №26; Требования к форме и содержанию отчета об оценке, утв. Приказом МЮ РК 09.12.2010г №327; </w:t>
      </w:r>
      <w:r w:rsidR="00207225">
        <w:rPr>
          <w:sz w:val="20"/>
          <w:szCs w:val="20"/>
        </w:rPr>
        <w:t>Стандарт оценки «Оценка стоимости движимого имущества», утв. Приказом МЮ РК 09.12.2010г. №325; Стандарт оценки «Оценка стоимости недвижимого имущества», утв. Приказом МЮ РК 09.12.2010г. №326</w:t>
      </w:r>
      <w:r w:rsidR="00324F45" w:rsidRPr="00DA6958">
        <w:rPr>
          <w:sz w:val="20"/>
          <w:szCs w:val="20"/>
        </w:rPr>
        <w:t>;</w:t>
      </w:r>
    </w:p>
    <w:p w:rsidR="00324F45" w:rsidRPr="0043577B" w:rsidRDefault="00324F45" w:rsidP="000303B9">
      <w:pPr>
        <w:numPr>
          <w:ilvl w:val="2"/>
          <w:numId w:val="12"/>
        </w:numPr>
        <w:tabs>
          <w:tab w:val="left" w:pos="567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43577B">
        <w:rPr>
          <w:sz w:val="20"/>
          <w:szCs w:val="20"/>
        </w:rPr>
        <w:t>Незамедлительно информировать Заказчика о случаях невозможности надлежащего исполнения настоящего Договора, в том числе</w:t>
      </w:r>
      <w:r w:rsidR="00350EFB" w:rsidRPr="0043577B">
        <w:rPr>
          <w:sz w:val="20"/>
          <w:szCs w:val="20"/>
        </w:rPr>
        <w:t>,</w:t>
      </w:r>
      <w:r w:rsidRPr="0043577B">
        <w:rPr>
          <w:sz w:val="20"/>
          <w:szCs w:val="20"/>
        </w:rPr>
        <w:t xml:space="preserve"> в случае обнаружения в ходе оказания Услуг несоответствия имеющихся у </w:t>
      </w:r>
      <w:r w:rsidRPr="0043577B">
        <w:rPr>
          <w:sz w:val="20"/>
          <w:szCs w:val="20"/>
        </w:rPr>
        <w:lastRenderedPageBreak/>
        <w:t xml:space="preserve">Заказчика документов действующему законодательству Республики Казахстан, либо недостаточности документов, необходимых для надлежащего оказания Услуг. </w:t>
      </w:r>
    </w:p>
    <w:p w:rsidR="00324F45" w:rsidRPr="0043577B" w:rsidRDefault="00324F45" w:rsidP="000303B9">
      <w:pPr>
        <w:numPr>
          <w:ilvl w:val="2"/>
          <w:numId w:val="12"/>
        </w:numPr>
        <w:tabs>
          <w:tab w:val="left" w:pos="567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43577B">
        <w:rPr>
          <w:sz w:val="20"/>
          <w:szCs w:val="20"/>
        </w:rPr>
        <w:t>В сроки, установленные в п.</w:t>
      </w:r>
      <w:r w:rsidRPr="0043577B" w:rsidDel="000F46F5">
        <w:rPr>
          <w:sz w:val="20"/>
          <w:szCs w:val="20"/>
        </w:rPr>
        <w:t xml:space="preserve"> </w:t>
      </w:r>
      <w:r w:rsidRPr="0043577B">
        <w:rPr>
          <w:sz w:val="20"/>
          <w:szCs w:val="20"/>
        </w:rPr>
        <w:t>2.1. настоящего Договора оказать Услуги и передать Заказчику Отчет об оценке в одном подлинном экземпляре, соответствующий требованиям нормативно-правовых актов в области оценочной деятельности, а также правилам оценки, установ</w:t>
      </w:r>
      <w:r w:rsidR="00350EFB" w:rsidRPr="0043577B">
        <w:rPr>
          <w:sz w:val="20"/>
          <w:szCs w:val="20"/>
        </w:rPr>
        <w:t>ленным</w:t>
      </w:r>
      <w:r w:rsidRPr="0043577B">
        <w:rPr>
          <w:sz w:val="20"/>
          <w:szCs w:val="20"/>
        </w:rPr>
        <w:t xml:space="preserve"> в Республике Казахстан и подписать акт выполненных ра</w:t>
      </w:r>
      <w:r w:rsidR="00350EFB" w:rsidRPr="0043577B">
        <w:rPr>
          <w:sz w:val="20"/>
          <w:szCs w:val="20"/>
        </w:rPr>
        <w:t>бот и предоставить счет-фактуру.</w:t>
      </w:r>
    </w:p>
    <w:p w:rsidR="00324F45" w:rsidRPr="0043577B" w:rsidRDefault="00324F45" w:rsidP="000303B9">
      <w:pPr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b/>
          <w:sz w:val="20"/>
          <w:szCs w:val="20"/>
        </w:rPr>
      </w:pPr>
      <w:r w:rsidRPr="0043577B">
        <w:rPr>
          <w:b/>
          <w:sz w:val="20"/>
          <w:szCs w:val="20"/>
        </w:rPr>
        <w:t>Заказчик обязуется:</w:t>
      </w:r>
    </w:p>
    <w:p w:rsidR="00324F45" w:rsidRPr="0043577B" w:rsidRDefault="00324F45" w:rsidP="000303B9">
      <w:pPr>
        <w:numPr>
          <w:ilvl w:val="2"/>
          <w:numId w:val="12"/>
        </w:numPr>
        <w:tabs>
          <w:tab w:val="left" w:pos="567"/>
        </w:tabs>
        <w:autoSpaceDE w:val="0"/>
        <w:autoSpaceDN w:val="0"/>
        <w:adjustRightInd w:val="0"/>
        <w:ind w:left="0" w:right="198" w:firstLine="0"/>
        <w:jc w:val="both"/>
        <w:rPr>
          <w:sz w:val="20"/>
          <w:szCs w:val="20"/>
        </w:rPr>
      </w:pPr>
      <w:r w:rsidRPr="0043577B">
        <w:rPr>
          <w:sz w:val="20"/>
          <w:szCs w:val="20"/>
        </w:rPr>
        <w:t xml:space="preserve">оплатить Услуги в соответствии с условиями </w:t>
      </w:r>
      <w:r w:rsidR="00350EFB" w:rsidRPr="0043577B">
        <w:rPr>
          <w:sz w:val="20"/>
          <w:szCs w:val="20"/>
        </w:rPr>
        <w:t xml:space="preserve">настоящего </w:t>
      </w:r>
      <w:r w:rsidRPr="0043577B">
        <w:rPr>
          <w:sz w:val="20"/>
          <w:szCs w:val="20"/>
        </w:rPr>
        <w:t>Договора;</w:t>
      </w:r>
    </w:p>
    <w:p w:rsidR="00324F45" w:rsidRPr="0043577B" w:rsidRDefault="00324F45" w:rsidP="000303B9">
      <w:pPr>
        <w:numPr>
          <w:ilvl w:val="2"/>
          <w:numId w:val="12"/>
        </w:numPr>
        <w:tabs>
          <w:tab w:val="left" w:pos="567"/>
        </w:tabs>
        <w:autoSpaceDE w:val="0"/>
        <w:autoSpaceDN w:val="0"/>
        <w:adjustRightInd w:val="0"/>
        <w:ind w:left="0" w:right="198" w:firstLine="0"/>
        <w:jc w:val="both"/>
        <w:rPr>
          <w:sz w:val="20"/>
          <w:szCs w:val="20"/>
        </w:rPr>
      </w:pPr>
      <w:r w:rsidRPr="0043577B">
        <w:rPr>
          <w:sz w:val="20"/>
          <w:szCs w:val="20"/>
        </w:rPr>
        <w:t xml:space="preserve">предоставлять Оценщику необходимую для оказания Услуг документацию, информацию об </w:t>
      </w:r>
      <w:r w:rsidR="00452EE5" w:rsidRPr="0043577B">
        <w:rPr>
          <w:sz w:val="20"/>
          <w:szCs w:val="20"/>
        </w:rPr>
        <w:t>Объектах оценки</w:t>
      </w:r>
      <w:r w:rsidRPr="0043577B">
        <w:rPr>
          <w:sz w:val="20"/>
          <w:szCs w:val="20"/>
        </w:rPr>
        <w:t xml:space="preserve">, письменно запрошенную Оценщиком, а также обеспечить выезд к месту нахождения </w:t>
      </w:r>
      <w:r w:rsidR="00452EE5" w:rsidRPr="0043577B">
        <w:rPr>
          <w:sz w:val="20"/>
          <w:szCs w:val="20"/>
        </w:rPr>
        <w:t>Объектов оценки</w:t>
      </w:r>
      <w:r w:rsidRPr="0043577B">
        <w:rPr>
          <w:sz w:val="20"/>
          <w:szCs w:val="20"/>
        </w:rPr>
        <w:t xml:space="preserve"> и доступ к </w:t>
      </w:r>
      <w:r w:rsidR="00452EE5" w:rsidRPr="0043577B">
        <w:rPr>
          <w:sz w:val="20"/>
          <w:szCs w:val="20"/>
        </w:rPr>
        <w:t>ним для его осмотра</w:t>
      </w:r>
      <w:r w:rsidRPr="0043577B">
        <w:rPr>
          <w:sz w:val="20"/>
          <w:szCs w:val="20"/>
        </w:rPr>
        <w:t>.</w:t>
      </w:r>
    </w:p>
    <w:p w:rsidR="00324F45" w:rsidRPr="0043577B" w:rsidRDefault="00324F45" w:rsidP="000303B9">
      <w:pPr>
        <w:numPr>
          <w:ilvl w:val="2"/>
          <w:numId w:val="12"/>
        </w:numPr>
        <w:tabs>
          <w:tab w:val="left" w:pos="567"/>
        </w:tabs>
        <w:autoSpaceDE w:val="0"/>
        <w:autoSpaceDN w:val="0"/>
        <w:adjustRightInd w:val="0"/>
        <w:ind w:left="0" w:right="198" w:firstLine="0"/>
        <w:jc w:val="both"/>
        <w:rPr>
          <w:sz w:val="20"/>
          <w:szCs w:val="20"/>
        </w:rPr>
      </w:pPr>
      <w:r w:rsidRPr="0043577B">
        <w:rPr>
          <w:sz w:val="20"/>
          <w:szCs w:val="20"/>
        </w:rPr>
        <w:t xml:space="preserve">незамедлительно извещать Оценщика о возникновении и изменении обстоятельств, способных повлиять на надлежащее исполнение Оценщиком обязательств и/или Услуг по </w:t>
      </w:r>
      <w:r w:rsidR="00452EE5" w:rsidRPr="0043577B">
        <w:rPr>
          <w:sz w:val="20"/>
          <w:szCs w:val="20"/>
        </w:rPr>
        <w:t xml:space="preserve">настоящему </w:t>
      </w:r>
      <w:r w:rsidRPr="0043577B">
        <w:rPr>
          <w:sz w:val="20"/>
          <w:szCs w:val="20"/>
        </w:rPr>
        <w:t>Договору.</w:t>
      </w:r>
    </w:p>
    <w:p w:rsidR="00324F45" w:rsidRPr="0043577B" w:rsidRDefault="00324F45" w:rsidP="000303B9">
      <w:pPr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ind w:left="709" w:right="198" w:hanging="709"/>
        <w:jc w:val="both"/>
        <w:rPr>
          <w:b/>
          <w:sz w:val="20"/>
          <w:szCs w:val="20"/>
        </w:rPr>
      </w:pPr>
      <w:r w:rsidRPr="0043577B">
        <w:rPr>
          <w:b/>
          <w:sz w:val="20"/>
          <w:szCs w:val="20"/>
        </w:rPr>
        <w:t>Оценщик вправе:</w:t>
      </w:r>
    </w:p>
    <w:p w:rsidR="00324F45" w:rsidRPr="0043577B" w:rsidRDefault="00324F45" w:rsidP="000303B9">
      <w:pPr>
        <w:numPr>
          <w:ilvl w:val="2"/>
          <w:numId w:val="12"/>
        </w:numPr>
        <w:tabs>
          <w:tab w:val="left" w:pos="567"/>
        </w:tabs>
        <w:autoSpaceDE w:val="0"/>
        <w:autoSpaceDN w:val="0"/>
        <w:adjustRightInd w:val="0"/>
        <w:ind w:left="0" w:right="198" w:firstLine="0"/>
        <w:jc w:val="both"/>
        <w:rPr>
          <w:sz w:val="20"/>
          <w:szCs w:val="20"/>
        </w:rPr>
      </w:pPr>
      <w:r w:rsidRPr="0043577B">
        <w:rPr>
          <w:sz w:val="20"/>
          <w:szCs w:val="20"/>
        </w:rPr>
        <w:t>запрашивать и</w:t>
      </w:r>
      <w:r w:rsidRPr="0043577B">
        <w:rPr>
          <w:b/>
          <w:sz w:val="20"/>
          <w:szCs w:val="20"/>
        </w:rPr>
        <w:t xml:space="preserve"> </w:t>
      </w:r>
      <w:r w:rsidRPr="0043577B">
        <w:rPr>
          <w:sz w:val="20"/>
          <w:szCs w:val="20"/>
        </w:rPr>
        <w:t>получать от Заказчика</w:t>
      </w:r>
      <w:r w:rsidRPr="0043577B">
        <w:rPr>
          <w:b/>
          <w:sz w:val="20"/>
          <w:szCs w:val="20"/>
        </w:rPr>
        <w:t xml:space="preserve"> </w:t>
      </w:r>
      <w:r w:rsidRPr="0043577B">
        <w:rPr>
          <w:sz w:val="20"/>
          <w:szCs w:val="20"/>
        </w:rPr>
        <w:t xml:space="preserve">необходимые для выполнения условий </w:t>
      </w:r>
      <w:r w:rsidR="00452EE5" w:rsidRPr="0043577B">
        <w:rPr>
          <w:sz w:val="20"/>
          <w:szCs w:val="20"/>
        </w:rPr>
        <w:t xml:space="preserve">настоящего </w:t>
      </w:r>
      <w:r w:rsidRPr="0043577B">
        <w:rPr>
          <w:sz w:val="20"/>
          <w:szCs w:val="20"/>
        </w:rPr>
        <w:t>Договора документы, а также известные ему сведения и информацию.</w:t>
      </w:r>
    </w:p>
    <w:p w:rsidR="00324F45" w:rsidRPr="0043577B" w:rsidRDefault="00324F45" w:rsidP="000303B9">
      <w:pPr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ind w:left="709" w:right="198" w:hanging="709"/>
        <w:jc w:val="both"/>
        <w:rPr>
          <w:b/>
          <w:sz w:val="20"/>
          <w:szCs w:val="20"/>
        </w:rPr>
      </w:pPr>
      <w:r w:rsidRPr="0043577B">
        <w:rPr>
          <w:b/>
          <w:sz w:val="20"/>
          <w:szCs w:val="20"/>
        </w:rPr>
        <w:t>Заказчик вправе:</w:t>
      </w:r>
    </w:p>
    <w:p w:rsidR="00324F45" w:rsidRPr="0043577B" w:rsidRDefault="00324F45" w:rsidP="000303B9">
      <w:pPr>
        <w:numPr>
          <w:ilvl w:val="2"/>
          <w:numId w:val="12"/>
        </w:numPr>
        <w:tabs>
          <w:tab w:val="left" w:pos="567"/>
        </w:tabs>
        <w:autoSpaceDE w:val="0"/>
        <w:autoSpaceDN w:val="0"/>
        <w:adjustRightInd w:val="0"/>
        <w:ind w:left="0" w:right="198" w:firstLine="0"/>
        <w:jc w:val="both"/>
        <w:rPr>
          <w:sz w:val="20"/>
          <w:szCs w:val="20"/>
        </w:rPr>
      </w:pPr>
      <w:r w:rsidRPr="0043577B">
        <w:rPr>
          <w:sz w:val="20"/>
          <w:szCs w:val="20"/>
        </w:rPr>
        <w:t xml:space="preserve">отказаться от оказания Услуг по </w:t>
      </w:r>
      <w:r w:rsidR="00452EE5" w:rsidRPr="0043577B">
        <w:rPr>
          <w:sz w:val="20"/>
          <w:szCs w:val="20"/>
        </w:rPr>
        <w:t xml:space="preserve">настоящему </w:t>
      </w:r>
      <w:r w:rsidRPr="0043577B">
        <w:rPr>
          <w:sz w:val="20"/>
          <w:szCs w:val="20"/>
        </w:rPr>
        <w:t>Договору. При этом Стоимость Услуг подлежит возврату или удерживается Оценщиком, в соответствии с условиями пунктов 3.</w:t>
      </w:r>
      <w:r w:rsidR="001C0936">
        <w:rPr>
          <w:sz w:val="20"/>
          <w:szCs w:val="20"/>
        </w:rPr>
        <w:t>4. или 3.5</w:t>
      </w:r>
      <w:r w:rsidRPr="0043577B">
        <w:rPr>
          <w:sz w:val="20"/>
          <w:szCs w:val="20"/>
        </w:rPr>
        <w:t>., что применимо.</w:t>
      </w:r>
    </w:p>
    <w:p w:rsidR="00324F45" w:rsidRPr="0043577B" w:rsidRDefault="005A258F" w:rsidP="000303B9">
      <w:pPr>
        <w:numPr>
          <w:ilvl w:val="2"/>
          <w:numId w:val="12"/>
        </w:numPr>
        <w:tabs>
          <w:tab w:val="left" w:pos="567"/>
        </w:tabs>
        <w:autoSpaceDE w:val="0"/>
        <w:autoSpaceDN w:val="0"/>
        <w:adjustRightInd w:val="0"/>
        <w:ind w:left="0" w:right="198" w:firstLine="0"/>
        <w:jc w:val="both"/>
        <w:rPr>
          <w:sz w:val="20"/>
          <w:szCs w:val="20"/>
        </w:rPr>
      </w:pPr>
      <w:r w:rsidRPr="0043577B">
        <w:rPr>
          <w:sz w:val="20"/>
          <w:szCs w:val="20"/>
        </w:rPr>
        <w:t>о</w:t>
      </w:r>
      <w:r w:rsidR="00324F45" w:rsidRPr="0043577B">
        <w:rPr>
          <w:sz w:val="20"/>
          <w:szCs w:val="20"/>
        </w:rPr>
        <w:t>существлять контроль за ходом оказания Услуг, не вмешиваясь в хозяйственную деятельность Оценщика;</w:t>
      </w:r>
    </w:p>
    <w:p w:rsidR="00324F45" w:rsidRPr="0043577B" w:rsidRDefault="005A258F" w:rsidP="000303B9">
      <w:pPr>
        <w:numPr>
          <w:ilvl w:val="2"/>
          <w:numId w:val="12"/>
        </w:numPr>
        <w:tabs>
          <w:tab w:val="left" w:pos="567"/>
        </w:tabs>
        <w:autoSpaceDE w:val="0"/>
        <w:autoSpaceDN w:val="0"/>
        <w:adjustRightInd w:val="0"/>
        <w:ind w:left="0" w:right="198" w:firstLine="0"/>
        <w:jc w:val="both"/>
        <w:rPr>
          <w:sz w:val="20"/>
          <w:szCs w:val="20"/>
        </w:rPr>
      </w:pPr>
      <w:r w:rsidRPr="0043577B">
        <w:rPr>
          <w:sz w:val="20"/>
          <w:szCs w:val="20"/>
        </w:rPr>
        <w:t>т</w:t>
      </w:r>
      <w:r w:rsidR="00324F45" w:rsidRPr="0043577B">
        <w:rPr>
          <w:sz w:val="20"/>
          <w:szCs w:val="20"/>
        </w:rPr>
        <w:t xml:space="preserve">ребовать от Оценщика представления письменных отчетов о ходе оказания Услуг; </w:t>
      </w:r>
    </w:p>
    <w:p w:rsidR="00324F45" w:rsidRPr="0043577B" w:rsidRDefault="00324F45" w:rsidP="000303B9">
      <w:pPr>
        <w:numPr>
          <w:ilvl w:val="2"/>
          <w:numId w:val="12"/>
        </w:numPr>
        <w:tabs>
          <w:tab w:val="left" w:pos="567"/>
        </w:tabs>
        <w:autoSpaceDE w:val="0"/>
        <w:autoSpaceDN w:val="0"/>
        <w:adjustRightInd w:val="0"/>
        <w:ind w:left="0" w:right="198" w:firstLine="0"/>
        <w:jc w:val="both"/>
        <w:rPr>
          <w:sz w:val="20"/>
          <w:szCs w:val="20"/>
        </w:rPr>
      </w:pPr>
      <w:r w:rsidRPr="0043577B">
        <w:rPr>
          <w:sz w:val="20"/>
          <w:szCs w:val="20"/>
        </w:rPr>
        <w:t>Требовать от Оценщика качественного и достоверного исполнения обязательств по настоящему Договору;</w:t>
      </w:r>
    </w:p>
    <w:p w:rsidR="00324F45" w:rsidRPr="0043577B" w:rsidRDefault="00324F45" w:rsidP="000303B9">
      <w:pPr>
        <w:numPr>
          <w:ilvl w:val="2"/>
          <w:numId w:val="12"/>
        </w:numPr>
        <w:tabs>
          <w:tab w:val="left" w:pos="567"/>
        </w:tabs>
        <w:autoSpaceDE w:val="0"/>
        <w:autoSpaceDN w:val="0"/>
        <w:adjustRightInd w:val="0"/>
        <w:ind w:left="0" w:right="198" w:firstLine="0"/>
        <w:jc w:val="both"/>
        <w:rPr>
          <w:sz w:val="20"/>
          <w:szCs w:val="20"/>
        </w:rPr>
      </w:pPr>
      <w:r w:rsidRPr="0043577B">
        <w:rPr>
          <w:sz w:val="20"/>
          <w:szCs w:val="20"/>
        </w:rPr>
        <w:t>Знакомиться с нормативно-правовыми актами, на которых основывается отчет об оценке и выводы Оценщика;</w:t>
      </w:r>
    </w:p>
    <w:p w:rsidR="00324F45" w:rsidRPr="0043577B" w:rsidRDefault="00324F45" w:rsidP="000303B9">
      <w:pPr>
        <w:numPr>
          <w:ilvl w:val="2"/>
          <w:numId w:val="12"/>
        </w:numPr>
        <w:tabs>
          <w:tab w:val="left" w:pos="567"/>
        </w:tabs>
        <w:autoSpaceDE w:val="0"/>
        <w:autoSpaceDN w:val="0"/>
        <w:adjustRightInd w:val="0"/>
        <w:ind w:left="0" w:right="198" w:firstLine="0"/>
        <w:jc w:val="both"/>
        <w:rPr>
          <w:sz w:val="20"/>
          <w:szCs w:val="20"/>
        </w:rPr>
      </w:pPr>
      <w:r w:rsidRPr="0043577B">
        <w:rPr>
          <w:sz w:val="20"/>
          <w:szCs w:val="20"/>
        </w:rPr>
        <w:t>Иметь иные права, вытекающие из условий настоящего Договора и действующего законодательства Республики Казахстан.</w:t>
      </w:r>
    </w:p>
    <w:p w:rsidR="00681DB0" w:rsidRPr="0043577B" w:rsidRDefault="00324F45" w:rsidP="000303B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Style w:val="s1"/>
          <w:color w:val="auto"/>
        </w:rPr>
      </w:pPr>
      <w:r w:rsidRPr="0043577B">
        <w:rPr>
          <w:rStyle w:val="s1"/>
          <w:color w:val="auto"/>
        </w:rPr>
        <w:t>Конфиденциальность</w:t>
      </w:r>
    </w:p>
    <w:p w:rsidR="00681DB0" w:rsidRPr="0043577B" w:rsidRDefault="00681DB0" w:rsidP="000303B9">
      <w:pPr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43577B">
        <w:rPr>
          <w:sz w:val="20"/>
          <w:szCs w:val="20"/>
        </w:rPr>
        <w:t>Стороны принимают на себя взаимные обязательства по соблюдению конфиденциальности и обязуются не разглашать третьим лицам информацию, связанную с выполнением Сторонами обязательств по настоящему Договору.</w:t>
      </w:r>
    </w:p>
    <w:p w:rsidR="00681DB0" w:rsidRPr="0043577B" w:rsidRDefault="00681DB0" w:rsidP="000303B9">
      <w:pPr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43577B">
        <w:rPr>
          <w:sz w:val="20"/>
          <w:szCs w:val="20"/>
        </w:rPr>
        <w:t xml:space="preserve">Конфиденциальной в контексте </w:t>
      </w:r>
      <w:r w:rsidR="005A258F" w:rsidRPr="0043577B">
        <w:rPr>
          <w:sz w:val="20"/>
          <w:szCs w:val="20"/>
        </w:rPr>
        <w:t xml:space="preserve">настоящего </w:t>
      </w:r>
      <w:r w:rsidRPr="0043577B">
        <w:rPr>
          <w:sz w:val="20"/>
          <w:szCs w:val="20"/>
        </w:rPr>
        <w:t>Договора является следующая информация:</w:t>
      </w:r>
    </w:p>
    <w:p w:rsidR="00681DB0" w:rsidRPr="0043577B" w:rsidRDefault="00681DB0" w:rsidP="000303B9">
      <w:pPr>
        <w:tabs>
          <w:tab w:val="left" w:pos="720"/>
        </w:tabs>
        <w:autoSpaceDE w:val="0"/>
        <w:autoSpaceDN w:val="0"/>
        <w:adjustRightInd w:val="0"/>
        <w:ind w:right="198"/>
        <w:jc w:val="both"/>
        <w:rPr>
          <w:sz w:val="20"/>
          <w:szCs w:val="20"/>
        </w:rPr>
      </w:pPr>
      <w:r w:rsidRPr="0043577B">
        <w:rPr>
          <w:sz w:val="20"/>
          <w:szCs w:val="20"/>
        </w:rPr>
        <w:t xml:space="preserve">5.2.1. о форме и содержании </w:t>
      </w:r>
      <w:r w:rsidR="00452EE5" w:rsidRPr="0043577B">
        <w:rPr>
          <w:sz w:val="20"/>
          <w:szCs w:val="20"/>
        </w:rPr>
        <w:t xml:space="preserve">настоящего </w:t>
      </w:r>
      <w:r w:rsidRPr="0043577B">
        <w:rPr>
          <w:sz w:val="20"/>
          <w:szCs w:val="20"/>
        </w:rPr>
        <w:t>Договора, контрактах и договоров заключаемых между Сторонами и с другими юридическими и физическими лицами;</w:t>
      </w:r>
    </w:p>
    <w:p w:rsidR="00681DB0" w:rsidRPr="0043577B" w:rsidRDefault="00681DB0" w:rsidP="000303B9">
      <w:pPr>
        <w:tabs>
          <w:tab w:val="left" w:pos="720"/>
        </w:tabs>
        <w:autoSpaceDE w:val="0"/>
        <w:autoSpaceDN w:val="0"/>
        <w:adjustRightInd w:val="0"/>
        <w:ind w:right="198"/>
        <w:jc w:val="both"/>
        <w:rPr>
          <w:sz w:val="20"/>
          <w:szCs w:val="20"/>
        </w:rPr>
      </w:pPr>
      <w:r w:rsidRPr="0043577B">
        <w:rPr>
          <w:sz w:val="20"/>
          <w:szCs w:val="20"/>
        </w:rPr>
        <w:t>5.2.2. о ценах, доходах, по всем видам работ и/или услуг, осуществляемых Сторонами;</w:t>
      </w:r>
    </w:p>
    <w:p w:rsidR="00681DB0" w:rsidRPr="0043577B" w:rsidRDefault="00681DB0" w:rsidP="000303B9">
      <w:pPr>
        <w:tabs>
          <w:tab w:val="left" w:pos="720"/>
        </w:tabs>
        <w:autoSpaceDE w:val="0"/>
        <w:autoSpaceDN w:val="0"/>
        <w:adjustRightInd w:val="0"/>
        <w:ind w:right="198"/>
        <w:jc w:val="both"/>
        <w:rPr>
          <w:sz w:val="20"/>
          <w:szCs w:val="20"/>
        </w:rPr>
      </w:pPr>
      <w:r w:rsidRPr="0043577B">
        <w:rPr>
          <w:sz w:val="20"/>
          <w:szCs w:val="20"/>
        </w:rPr>
        <w:t>5.2.3. о результатах финансово-хозяйственной деятельности Сторон;</w:t>
      </w:r>
    </w:p>
    <w:p w:rsidR="00681DB0" w:rsidRPr="0043577B" w:rsidRDefault="00681DB0" w:rsidP="000303B9">
      <w:pPr>
        <w:tabs>
          <w:tab w:val="left" w:pos="567"/>
          <w:tab w:val="left" w:pos="709"/>
        </w:tabs>
        <w:autoSpaceDE w:val="0"/>
        <w:autoSpaceDN w:val="0"/>
        <w:adjustRightInd w:val="0"/>
        <w:ind w:right="198"/>
        <w:jc w:val="both"/>
        <w:rPr>
          <w:sz w:val="20"/>
          <w:szCs w:val="20"/>
        </w:rPr>
      </w:pPr>
      <w:r w:rsidRPr="0043577B">
        <w:rPr>
          <w:sz w:val="20"/>
          <w:szCs w:val="20"/>
        </w:rPr>
        <w:t xml:space="preserve">5.2.4. о других сведениях, которые Стороны сочтут </w:t>
      </w:r>
      <w:r w:rsidR="00452EE5" w:rsidRPr="0043577B">
        <w:rPr>
          <w:sz w:val="20"/>
          <w:szCs w:val="20"/>
        </w:rPr>
        <w:t>необходимым</w:t>
      </w:r>
      <w:r w:rsidRPr="0043577B">
        <w:rPr>
          <w:sz w:val="20"/>
          <w:szCs w:val="20"/>
        </w:rPr>
        <w:t xml:space="preserve"> отнести </w:t>
      </w:r>
      <w:r w:rsidR="00452EE5" w:rsidRPr="0043577B">
        <w:rPr>
          <w:sz w:val="20"/>
          <w:szCs w:val="20"/>
        </w:rPr>
        <w:t xml:space="preserve">к </w:t>
      </w:r>
      <w:r w:rsidRPr="0043577B">
        <w:rPr>
          <w:sz w:val="20"/>
          <w:szCs w:val="20"/>
        </w:rPr>
        <w:t>числу конфиденциальных.</w:t>
      </w:r>
    </w:p>
    <w:p w:rsidR="00324F45" w:rsidRPr="0043577B" w:rsidRDefault="00324F45" w:rsidP="000303B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Style w:val="s1"/>
          <w:color w:val="auto"/>
        </w:rPr>
      </w:pPr>
      <w:r w:rsidRPr="0043577B">
        <w:rPr>
          <w:rStyle w:val="s1"/>
          <w:color w:val="auto"/>
        </w:rPr>
        <w:t>Ответственность Сторон.</w:t>
      </w:r>
    </w:p>
    <w:p w:rsidR="00324F45" w:rsidRPr="0043577B" w:rsidRDefault="00452EE5" w:rsidP="000303B9">
      <w:pPr>
        <w:pStyle w:val="a6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iCs/>
          <w:sz w:val="20"/>
          <w:szCs w:val="20"/>
        </w:rPr>
      </w:pPr>
      <w:r w:rsidRPr="0043577B">
        <w:rPr>
          <w:iCs/>
          <w:sz w:val="20"/>
          <w:szCs w:val="20"/>
        </w:rPr>
        <w:t xml:space="preserve">6.1. </w:t>
      </w:r>
      <w:r w:rsidR="00324F45" w:rsidRPr="0043577B">
        <w:rPr>
          <w:iCs/>
          <w:sz w:val="20"/>
          <w:szCs w:val="20"/>
        </w:rPr>
        <w:t>Стороны несут ответственность за неисполнение или ненадлежащее исполнение принятых на себя по настоящему Договору обязательств в соответствии с действующим законодательством Республики Казахстан.</w:t>
      </w:r>
    </w:p>
    <w:p w:rsidR="00452EE5" w:rsidRPr="0043577B" w:rsidRDefault="00452EE5" w:rsidP="000303B9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43577B">
        <w:rPr>
          <w:sz w:val="20"/>
          <w:szCs w:val="20"/>
        </w:rPr>
        <w:t xml:space="preserve">6.2. </w:t>
      </w:r>
      <w:r w:rsidRPr="0043577B">
        <w:rPr>
          <w:color w:val="000000"/>
          <w:sz w:val="20"/>
          <w:szCs w:val="20"/>
        </w:rPr>
        <w:t>В случае полного или частичного невыполнения настоящего Договора одной из сторон, последняя обязана полностью возместить другой стороне прич</w:t>
      </w:r>
      <w:r w:rsidRPr="0043577B">
        <w:rPr>
          <w:color w:val="000000"/>
          <w:sz w:val="20"/>
          <w:szCs w:val="20"/>
        </w:rPr>
        <w:t>и</w:t>
      </w:r>
      <w:r w:rsidRPr="0043577B">
        <w:rPr>
          <w:color w:val="000000"/>
          <w:sz w:val="20"/>
          <w:szCs w:val="20"/>
        </w:rPr>
        <w:t>ненные в результате этого убытки.</w:t>
      </w:r>
    </w:p>
    <w:p w:rsidR="00452EE5" w:rsidRPr="0043577B" w:rsidRDefault="00452EE5" w:rsidP="000303B9">
      <w:pPr>
        <w:jc w:val="both"/>
        <w:rPr>
          <w:sz w:val="20"/>
          <w:szCs w:val="20"/>
        </w:rPr>
      </w:pPr>
      <w:r w:rsidRPr="0043577B">
        <w:rPr>
          <w:sz w:val="20"/>
          <w:szCs w:val="20"/>
        </w:rPr>
        <w:t>6.3. Оценщик несет ответственность:</w:t>
      </w:r>
    </w:p>
    <w:p w:rsidR="00452EE5" w:rsidRPr="0043577B" w:rsidRDefault="00452EE5" w:rsidP="000303B9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43577B">
        <w:rPr>
          <w:color w:val="000000"/>
          <w:sz w:val="20"/>
          <w:szCs w:val="20"/>
        </w:rPr>
        <w:t>а) за некачественное и несвоевременное выполнение обязанностей, возл</w:t>
      </w:r>
      <w:r w:rsidRPr="0043577B">
        <w:rPr>
          <w:color w:val="000000"/>
          <w:sz w:val="20"/>
          <w:szCs w:val="20"/>
        </w:rPr>
        <w:t>о</w:t>
      </w:r>
      <w:r w:rsidRPr="0043577B">
        <w:rPr>
          <w:color w:val="000000"/>
          <w:sz w:val="20"/>
          <w:szCs w:val="20"/>
        </w:rPr>
        <w:t>женных на них действующим законодательством, а также настоящим Дог</w:t>
      </w:r>
      <w:r w:rsidRPr="0043577B">
        <w:rPr>
          <w:color w:val="000000"/>
          <w:sz w:val="20"/>
          <w:szCs w:val="20"/>
        </w:rPr>
        <w:t>о</w:t>
      </w:r>
      <w:r w:rsidRPr="0043577B">
        <w:rPr>
          <w:color w:val="000000"/>
          <w:sz w:val="20"/>
          <w:szCs w:val="20"/>
        </w:rPr>
        <w:t>вором;</w:t>
      </w:r>
    </w:p>
    <w:p w:rsidR="00452EE5" w:rsidRPr="0043577B" w:rsidRDefault="00452EE5" w:rsidP="000303B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3577B">
        <w:rPr>
          <w:color w:val="000000"/>
          <w:sz w:val="20"/>
          <w:szCs w:val="20"/>
        </w:rPr>
        <w:t>б) за несвоевременную и некачественную работу и оказанные услуги;</w:t>
      </w:r>
    </w:p>
    <w:p w:rsidR="00452EE5" w:rsidRPr="0043577B" w:rsidRDefault="00452EE5" w:rsidP="000303B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3577B">
        <w:rPr>
          <w:color w:val="000000"/>
          <w:sz w:val="20"/>
          <w:szCs w:val="20"/>
        </w:rPr>
        <w:t>в) за сохранность и целостность документов и другой информации, предоставляемой ему для ведения оценки (копии документов).</w:t>
      </w:r>
    </w:p>
    <w:p w:rsidR="00452EE5" w:rsidRPr="0043577B" w:rsidRDefault="00452EE5" w:rsidP="000303B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3577B">
        <w:rPr>
          <w:color w:val="000000"/>
          <w:sz w:val="20"/>
          <w:szCs w:val="20"/>
        </w:rPr>
        <w:t>6.4. Заказчик несет ответственность за:</w:t>
      </w:r>
    </w:p>
    <w:p w:rsidR="00452EE5" w:rsidRPr="0043577B" w:rsidRDefault="00452EE5" w:rsidP="000303B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3577B">
        <w:rPr>
          <w:color w:val="000000"/>
          <w:sz w:val="20"/>
          <w:szCs w:val="20"/>
        </w:rPr>
        <w:t>а) полноту и достоверность документов и другой информации, предоставленной Оценщику для проведения оценки, последствия предоставления недостоверной информации.</w:t>
      </w:r>
    </w:p>
    <w:p w:rsidR="00452EE5" w:rsidRPr="0043577B" w:rsidRDefault="00452EE5" w:rsidP="000303B9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43577B">
        <w:rPr>
          <w:color w:val="000000"/>
          <w:sz w:val="20"/>
          <w:szCs w:val="20"/>
        </w:rPr>
        <w:t>6.5. В случае изменения действующих законов и норм за время выполнения работ или отклонения от норм, подлежащего особому согласованию и вызванного официально оформленным требованием Заказчика, взаимная ответственность Заказчика и Оценщика оформляется отдельным протоколом с распределением обязанностей, ответственности и расх</w:t>
      </w:r>
      <w:r w:rsidRPr="0043577B">
        <w:rPr>
          <w:color w:val="000000"/>
          <w:sz w:val="20"/>
          <w:szCs w:val="20"/>
        </w:rPr>
        <w:t>о</w:t>
      </w:r>
      <w:r w:rsidRPr="0043577B">
        <w:rPr>
          <w:color w:val="000000"/>
          <w:sz w:val="20"/>
          <w:szCs w:val="20"/>
        </w:rPr>
        <w:t>дов.</w:t>
      </w:r>
    </w:p>
    <w:p w:rsidR="00452EE5" w:rsidRPr="0043577B" w:rsidRDefault="00452EE5" w:rsidP="000303B9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43577B">
        <w:rPr>
          <w:color w:val="000000"/>
          <w:sz w:val="20"/>
          <w:szCs w:val="20"/>
        </w:rPr>
        <w:t>6.6. При нарушении установленных настоящим Договором сроков оказания услуг Оценщиком, Оценщик уплачивает Заказчику за каждый просроченный день пеню в размере 0,1 % от общей стоимости настоящего Дог</w:t>
      </w:r>
      <w:r w:rsidRPr="0043577B">
        <w:rPr>
          <w:color w:val="000000"/>
          <w:sz w:val="20"/>
          <w:szCs w:val="20"/>
        </w:rPr>
        <w:t>о</w:t>
      </w:r>
      <w:r w:rsidRPr="0043577B">
        <w:rPr>
          <w:color w:val="000000"/>
          <w:sz w:val="20"/>
          <w:szCs w:val="20"/>
        </w:rPr>
        <w:t>вора, но не превышающую 10 % общей стоимости настоящего Договора</w:t>
      </w:r>
    </w:p>
    <w:p w:rsidR="00452EE5" w:rsidRPr="0043577B" w:rsidRDefault="00452EE5" w:rsidP="000303B9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43577B">
        <w:rPr>
          <w:color w:val="000000"/>
          <w:sz w:val="20"/>
          <w:szCs w:val="20"/>
        </w:rPr>
        <w:t>6.7. В случае нарушения Заказчиком сроков оплаты, Заказчик уплачивает Оценщику пеню в размере 0,1 % от общей суммы настоящего Договора за каждый день просрочки, но не превышающую 10 % общей стоимости настоящего Догов</w:t>
      </w:r>
      <w:r w:rsidRPr="0043577B">
        <w:rPr>
          <w:color w:val="000000"/>
          <w:sz w:val="20"/>
          <w:szCs w:val="20"/>
        </w:rPr>
        <w:t>о</w:t>
      </w:r>
      <w:r w:rsidRPr="0043577B">
        <w:rPr>
          <w:color w:val="000000"/>
          <w:sz w:val="20"/>
          <w:szCs w:val="20"/>
        </w:rPr>
        <w:t>ра.</w:t>
      </w:r>
    </w:p>
    <w:p w:rsidR="00452EE5" w:rsidRPr="0043577B" w:rsidRDefault="00452EE5" w:rsidP="000303B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3577B">
        <w:rPr>
          <w:color w:val="000000"/>
          <w:sz w:val="20"/>
          <w:szCs w:val="20"/>
        </w:rPr>
        <w:t>6.8. Уплата неустоек или возмещение причиненных убытков не освобождает виновную сторону от выполнения работ.</w:t>
      </w:r>
    </w:p>
    <w:p w:rsidR="00324F45" w:rsidRPr="0043577B" w:rsidRDefault="00324F45" w:rsidP="000303B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Style w:val="s1"/>
          <w:color w:val="auto"/>
        </w:rPr>
      </w:pPr>
      <w:r w:rsidRPr="0043577B">
        <w:rPr>
          <w:rStyle w:val="s1"/>
          <w:color w:val="auto"/>
        </w:rPr>
        <w:t>Обстоятельства непреодолимой силы</w:t>
      </w:r>
    </w:p>
    <w:p w:rsidR="00324F45" w:rsidRPr="0043577B" w:rsidRDefault="00324F45" w:rsidP="000303B9">
      <w:pPr>
        <w:pStyle w:val="a6"/>
        <w:numPr>
          <w:ilvl w:val="1"/>
          <w:numId w:val="16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iCs/>
          <w:sz w:val="20"/>
          <w:szCs w:val="20"/>
        </w:rPr>
      </w:pPr>
      <w:r w:rsidRPr="0043577B">
        <w:rPr>
          <w:iCs/>
          <w:sz w:val="20"/>
          <w:szCs w:val="20"/>
        </w:rPr>
        <w:t xml:space="preserve">В случае, если исполнение Договора становится невозможным по причине наступления событий и обстоятельств, за которые Стороны не отвечают, как-то стихийные бедствия, массовые беспорядки, издание нормативно-правовых актов, препятствующих исполнению обязательств по настоящему Договору и т.п., </w:t>
      </w:r>
      <w:r w:rsidRPr="0043577B">
        <w:rPr>
          <w:iCs/>
          <w:sz w:val="20"/>
          <w:szCs w:val="20"/>
        </w:rPr>
        <w:lastRenderedPageBreak/>
        <w:t>исполнение Договора откладывается на соответствующий срок. Наступление таких событий должно подтверждаться соответствующими документами, выдаваемыми компетентными органами.</w:t>
      </w:r>
    </w:p>
    <w:p w:rsidR="00324F45" w:rsidRPr="0043577B" w:rsidRDefault="00324F45" w:rsidP="000303B9">
      <w:pPr>
        <w:pStyle w:val="a6"/>
        <w:numPr>
          <w:ilvl w:val="1"/>
          <w:numId w:val="16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iCs/>
          <w:sz w:val="20"/>
          <w:szCs w:val="20"/>
        </w:rPr>
      </w:pPr>
      <w:r w:rsidRPr="0043577B">
        <w:rPr>
          <w:iCs/>
          <w:sz w:val="20"/>
          <w:szCs w:val="20"/>
        </w:rPr>
        <w:t>Сторона, для которой наступили подобные обстоятельства, обязана незамедлительно поставить об этом в известность другую Сторону. В случае, если указанные обстоятельства продолжаются в течение длительного времени, более одного месяца, Стороны вправе расторгнуть настоящий Договор, при этом Оценщик должен произвести возврат сумм, выплаченных Заказчиком, в размере неисполненного обязательства по настоящему Договору.</w:t>
      </w:r>
    </w:p>
    <w:p w:rsidR="00324F45" w:rsidRPr="0043577B" w:rsidRDefault="00324F45" w:rsidP="000303B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Style w:val="s1"/>
          <w:color w:val="auto"/>
        </w:rPr>
      </w:pPr>
      <w:r w:rsidRPr="0043577B">
        <w:rPr>
          <w:rStyle w:val="s1"/>
          <w:color w:val="auto"/>
        </w:rPr>
        <w:t>Разрешение споров</w:t>
      </w:r>
    </w:p>
    <w:p w:rsidR="00324F45" w:rsidRPr="0043577B" w:rsidRDefault="00324F45" w:rsidP="000303B9">
      <w:pPr>
        <w:pStyle w:val="a6"/>
        <w:numPr>
          <w:ilvl w:val="1"/>
          <w:numId w:val="17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iCs/>
          <w:sz w:val="20"/>
          <w:szCs w:val="20"/>
        </w:rPr>
      </w:pPr>
      <w:r w:rsidRPr="0043577B">
        <w:rPr>
          <w:iCs/>
          <w:sz w:val="20"/>
          <w:szCs w:val="20"/>
        </w:rPr>
        <w:t>Все споры и разногласия, которые могут возникнуть между Сторонами по Договору или в связи с ним разрешаются путем переговоров.</w:t>
      </w:r>
    </w:p>
    <w:p w:rsidR="00324F45" w:rsidRPr="0043577B" w:rsidRDefault="00324F45" w:rsidP="000303B9">
      <w:pPr>
        <w:pStyle w:val="a6"/>
        <w:numPr>
          <w:ilvl w:val="1"/>
          <w:numId w:val="17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iCs/>
          <w:sz w:val="20"/>
          <w:szCs w:val="20"/>
        </w:rPr>
      </w:pPr>
      <w:r w:rsidRPr="0043577B">
        <w:rPr>
          <w:iCs/>
          <w:sz w:val="20"/>
          <w:szCs w:val="20"/>
        </w:rPr>
        <w:t>При не урегулировании спорных вопросов в процессе переговоров в течение 15 (пятнадцати) календарных дней, споры разрешаются в судебном порядке, в соответствии с действующим законодательством Республики Казахстан.</w:t>
      </w:r>
    </w:p>
    <w:p w:rsidR="00324F45" w:rsidRPr="0043577B" w:rsidRDefault="00324F45" w:rsidP="000303B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Style w:val="s1"/>
          <w:color w:val="auto"/>
        </w:rPr>
      </w:pPr>
      <w:r w:rsidRPr="0043577B">
        <w:rPr>
          <w:rStyle w:val="s1"/>
          <w:color w:val="auto"/>
        </w:rPr>
        <w:t>Заключительные положения.</w:t>
      </w:r>
    </w:p>
    <w:p w:rsidR="00324F45" w:rsidRPr="0043577B" w:rsidRDefault="00452EE5" w:rsidP="000303B9">
      <w:pPr>
        <w:pStyle w:val="a6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iCs/>
          <w:sz w:val="20"/>
          <w:szCs w:val="20"/>
        </w:rPr>
      </w:pPr>
      <w:r w:rsidRPr="0043577B">
        <w:rPr>
          <w:iCs/>
          <w:sz w:val="20"/>
          <w:szCs w:val="20"/>
        </w:rPr>
        <w:t xml:space="preserve">Настоящий </w:t>
      </w:r>
      <w:r w:rsidR="00324F45" w:rsidRPr="0043577B">
        <w:rPr>
          <w:iCs/>
          <w:sz w:val="20"/>
          <w:szCs w:val="20"/>
        </w:rPr>
        <w:t>Договор вступает в силу с момента его подписания Сторонами и действует до полного исполнения Сторонами всех обязательств по</w:t>
      </w:r>
      <w:r w:rsidRPr="0043577B">
        <w:rPr>
          <w:iCs/>
          <w:sz w:val="20"/>
          <w:szCs w:val="20"/>
        </w:rPr>
        <w:t xml:space="preserve"> настоящему</w:t>
      </w:r>
      <w:r w:rsidR="00324F45" w:rsidRPr="0043577B">
        <w:rPr>
          <w:iCs/>
          <w:sz w:val="20"/>
          <w:szCs w:val="20"/>
        </w:rPr>
        <w:t xml:space="preserve"> Договору.</w:t>
      </w:r>
    </w:p>
    <w:p w:rsidR="00324F45" w:rsidRPr="0043577B" w:rsidRDefault="00324F45" w:rsidP="000303B9">
      <w:pPr>
        <w:pStyle w:val="a6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iCs/>
          <w:sz w:val="20"/>
          <w:szCs w:val="20"/>
        </w:rPr>
      </w:pPr>
      <w:r w:rsidRPr="0043577B">
        <w:rPr>
          <w:iCs/>
          <w:sz w:val="20"/>
          <w:szCs w:val="20"/>
        </w:rPr>
        <w:t>Все изменения и дополнения к настоящему Договору считаются действител</w:t>
      </w:r>
      <w:r w:rsidRPr="0043577B">
        <w:rPr>
          <w:iCs/>
          <w:sz w:val="20"/>
          <w:szCs w:val="20"/>
        </w:rPr>
        <w:t>ь</w:t>
      </w:r>
      <w:r w:rsidRPr="0043577B">
        <w:rPr>
          <w:iCs/>
          <w:sz w:val="20"/>
          <w:szCs w:val="20"/>
        </w:rPr>
        <w:t>ными, если они оформлены в письменном виде и подписаны уполномоченными представ</w:t>
      </w:r>
      <w:r w:rsidRPr="0043577B">
        <w:rPr>
          <w:iCs/>
          <w:sz w:val="20"/>
          <w:szCs w:val="20"/>
        </w:rPr>
        <w:t>и</w:t>
      </w:r>
      <w:r w:rsidRPr="0043577B">
        <w:rPr>
          <w:iCs/>
          <w:sz w:val="20"/>
          <w:szCs w:val="20"/>
        </w:rPr>
        <w:t>телями Сторон.</w:t>
      </w:r>
    </w:p>
    <w:p w:rsidR="00324F45" w:rsidRPr="0043577B" w:rsidRDefault="00324F45" w:rsidP="000303B9">
      <w:pPr>
        <w:pStyle w:val="a6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iCs/>
          <w:sz w:val="20"/>
          <w:szCs w:val="20"/>
        </w:rPr>
      </w:pPr>
      <w:r w:rsidRPr="0043577B">
        <w:rPr>
          <w:iCs/>
          <w:sz w:val="20"/>
          <w:szCs w:val="20"/>
        </w:rPr>
        <w:t xml:space="preserve">По всем вопросам, не регламентированным </w:t>
      </w:r>
      <w:r w:rsidR="00452EE5" w:rsidRPr="0043577B">
        <w:rPr>
          <w:iCs/>
          <w:sz w:val="20"/>
          <w:szCs w:val="20"/>
        </w:rPr>
        <w:t xml:space="preserve">настоящим </w:t>
      </w:r>
      <w:r w:rsidRPr="0043577B">
        <w:rPr>
          <w:iCs/>
          <w:sz w:val="20"/>
          <w:szCs w:val="20"/>
        </w:rPr>
        <w:t>Договором, Стороны руководствуются действующим законодательством Республики Казахстан.</w:t>
      </w:r>
    </w:p>
    <w:p w:rsidR="00324F45" w:rsidRPr="0043577B" w:rsidRDefault="00452EE5" w:rsidP="000303B9">
      <w:pPr>
        <w:pStyle w:val="a6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iCs/>
          <w:sz w:val="20"/>
          <w:szCs w:val="20"/>
        </w:rPr>
      </w:pPr>
      <w:r w:rsidRPr="0043577B">
        <w:rPr>
          <w:iCs/>
          <w:sz w:val="20"/>
          <w:szCs w:val="20"/>
        </w:rPr>
        <w:t xml:space="preserve">Настоящий </w:t>
      </w:r>
      <w:r w:rsidR="00324F45" w:rsidRPr="0043577B">
        <w:rPr>
          <w:iCs/>
          <w:sz w:val="20"/>
          <w:szCs w:val="20"/>
        </w:rPr>
        <w:t>Договор составлен и подписан в 2 (двух) экземплярах, имеющих одинаковую юридическую силу, по одному экземпляру для каждой из Сторон.</w:t>
      </w:r>
    </w:p>
    <w:p w:rsidR="00324F45" w:rsidRPr="0043577B" w:rsidRDefault="005A258F" w:rsidP="000303B9">
      <w:pPr>
        <w:pStyle w:val="2"/>
        <w:tabs>
          <w:tab w:val="left" w:pos="567"/>
        </w:tabs>
        <w:outlineLvl w:val="0"/>
        <w:rPr>
          <w:rFonts w:ascii="Times New Roman" w:hAnsi="Times New Roman"/>
          <w:sz w:val="20"/>
        </w:rPr>
      </w:pPr>
      <w:r w:rsidRPr="0043577B">
        <w:rPr>
          <w:rStyle w:val="s1"/>
          <w:color w:val="auto"/>
        </w:rPr>
        <w:t>10</w:t>
      </w:r>
      <w:r w:rsidR="00324F45" w:rsidRPr="0043577B">
        <w:rPr>
          <w:rStyle w:val="s1"/>
          <w:color w:val="auto"/>
        </w:rPr>
        <w:t xml:space="preserve">. </w:t>
      </w:r>
      <w:r w:rsidRPr="0043577B">
        <w:rPr>
          <w:rStyle w:val="s1"/>
          <w:color w:val="auto"/>
        </w:rPr>
        <w:t>Юридический а</w:t>
      </w:r>
      <w:r w:rsidR="00324F45" w:rsidRPr="0043577B">
        <w:rPr>
          <w:rStyle w:val="s1"/>
          <w:color w:val="auto"/>
        </w:rPr>
        <w:t>дрес и банковские реквизиты Сторон</w:t>
      </w:r>
    </w:p>
    <w:tbl>
      <w:tblPr>
        <w:tblW w:w="0" w:type="auto"/>
        <w:tblLook w:val="01E0"/>
      </w:tblPr>
      <w:tblGrid>
        <w:gridCol w:w="4952"/>
        <w:gridCol w:w="4901"/>
      </w:tblGrid>
      <w:tr w:rsidR="000303B9" w:rsidRPr="0043577B" w:rsidTr="000303B9">
        <w:trPr>
          <w:trHeight w:val="3274"/>
        </w:trPr>
        <w:tc>
          <w:tcPr>
            <w:tcW w:w="4952" w:type="dxa"/>
          </w:tcPr>
          <w:p w:rsidR="000303B9" w:rsidRPr="0043577B" w:rsidRDefault="000303B9" w:rsidP="000303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577B">
              <w:rPr>
                <w:b/>
                <w:bCs/>
                <w:color w:val="000000"/>
                <w:sz w:val="20"/>
                <w:szCs w:val="20"/>
              </w:rPr>
              <w:t>ОЦЕНЩИК:</w:t>
            </w:r>
          </w:p>
          <w:p w:rsidR="000303B9" w:rsidRPr="0043577B" w:rsidRDefault="000303B9" w:rsidP="00030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303B9" w:rsidRPr="0043577B" w:rsidRDefault="000303B9" w:rsidP="000303B9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43577B">
              <w:rPr>
                <w:rStyle w:val="s1"/>
                <w:color w:val="auto"/>
              </w:rPr>
              <w:t>ТОО «Азия Тураби»</w:t>
            </w:r>
          </w:p>
          <w:p w:rsidR="000303B9" w:rsidRPr="0043577B" w:rsidRDefault="000303B9" w:rsidP="000303B9">
            <w:pPr>
              <w:pStyle w:val="a6"/>
              <w:spacing w:after="0"/>
              <w:jc w:val="both"/>
              <w:rPr>
                <w:rStyle w:val="s1"/>
                <w:b w:val="0"/>
                <w:color w:val="auto"/>
              </w:rPr>
            </w:pPr>
            <w:r w:rsidRPr="0043577B">
              <w:rPr>
                <w:rStyle w:val="s1"/>
                <w:b w:val="0"/>
                <w:color w:val="auto"/>
              </w:rPr>
              <w:t>г. Алматы, ул. Кабанб</w:t>
            </w:r>
            <w:r w:rsidR="0002499D">
              <w:rPr>
                <w:rStyle w:val="s1"/>
                <w:b w:val="0"/>
                <w:color w:val="auto"/>
              </w:rPr>
              <w:t>ай Батыра, 85, оф. 202</w:t>
            </w:r>
          </w:p>
          <w:p w:rsidR="000303B9" w:rsidRPr="0043577B" w:rsidRDefault="000303B9" w:rsidP="000303B9">
            <w:pPr>
              <w:tabs>
                <w:tab w:val="left" w:pos="567"/>
              </w:tabs>
              <w:jc w:val="both"/>
              <w:rPr>
                <w:rStyle w:val="s1"/>
                <w:b w:val="0"/>
                <w:color w:val="auto"/>
              </w:rPr>
            </w:pPr>
            <w:r w:rsidRPr="0043577B">
              <w:rPr>
                <w:rStyle w:val="s1"/>
                <w:b w:val="0"/>
                <w:color w:val="auto"/>
              </w:rPr>
              <w:t xml:space="preserve">РНН 600 400 596 788 </w:t>
            </w:r>
          </w:p>
          <w:p w:rsidR="00D82A47" w:rsidRPr="00F015A2" w:rsidRDefault="00D82A47" w:rsidP="00D82A47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БИН 080740003727 </w:t>
            </w:r>
          </w:p>
          <w:p w:rsidR="000303B9" w:rsidRPr="0043577B" w:rsidRDefault="000303B9" w:rsidP="000303B9">
            <w:pPr>
              <w:tabs>
                <w:tab w:val="left" w:pos="567"/>
              </w:tabs>
              <w:jc w:val="both"/>
              <w:rPr>
                <w:rStyle w:val="s1"/>
                <w:b w:val="0"/>
                <w:color w:val="auto"/>
              </w:rPr>
            </w:pPr>
            <w:r w:rsidRPr="0043577B">
              <w:rPr>
                <w:rStyle w:val="s1"/>
                <w:b w:val="0"/>
                <w:color w:val="auto"/>
              </w:rPr>
              <w:t xml:space="preserve">ИИК </w:t>
            </w:r>
            <w:r w:rsidRPr="0043577B">
              <w:rPr>
                <w:rStyle w:val="s1"/>
                <w:b w:val="0"/>
                <w:color w:val="auto"/>
                <w:lang w:val="en-US"/>
              </w:rPr>
              <w:t>KZ</w:t>
            </w:r>
            <w:r w:rsidRPr="0043577B">
              <w:rPr>
                <w:rStyle w:val="s1"/>
                <w:b w:val="0"/>
                <w:color w:val="auto"/>
              </w:rPr>
              <w:t>179261802148563000</w:t>
            </w:r>
          </w:p>
          <w:p w:rsidR="000303B9" w:rsidRPr="0043577B" w:rsidRDefault="000303B9" w:rsidP="000303B9">
            <w:pPr>
              <w:tabs>
                <w:tab w:val="left" w:pos="567"/>
              </w:tabs>
              <w:jc w:val="both"/>
              <w:rPr>
                <w:rStyle w:val="s1"/>
                <w:b w:val="0"/>
                <w:color w:val="auto"/>
              </w:rPr>
            </w:pPr>
            <w:r w:rsidRPr="0043577B">
              <w:rPr>
                <w:rStyle w:val="s1"/>
                <w:b w:val="0"/>
                <w:color w:val="auto"/>
              </w:rPr>
              <w:t>в АФ АО «Казкоммерцбанк»</w:t>
            </w:r>
          </w:p>
          <w:p w:rsidR="000303B9" w:rsidRDefault="000303B9" w:rsidP="000303B9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43577B">
              <w:rPr>
                <w:sz w:val="20"/>
                <w:szCs w:val="20"/>
              </w:rPr>
              <w:t xml:space="preserve">БИК </w:t>
            </w:r>
            <w:r w:rsidRPr="0043577B">
              <w:rPr>
                <w:sz w:val="20"/>
                <w:szCs w:val="20"/>
                <w:lang w:val="en-US"/>
              </w:rPr>
              <w:t>KZKOKZKX</w:t>
            </w:r>
          </w:p>
          <w:p w:rsidR="000303B9" w:rsidRPr="0043577B" w:rsidRDefault="000303B9" w:rsidP="000303B9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</w:p>
          <w:p w:rsidR="000303B9" w:rsidRPr="0043577B" w:rsidRDefault="009C2B73" w:rsidP="000303B9">
            <w:pPr>
              <w:tabs>
                <w:tab w:val="left" w:pos="56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Генеральный директор</w:t>
            </w:r>
          </w:p>
          <w:p w:rsidR="000303B9" w:rsidRPr="0043577B" w:rsidRDefault="000303B9" w:rsidP="000303B9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:rsidR="000303B9" w:rsidRPr="0043577B" w:rsidRDefault="000303B9" w:rsidP="000303B9">
            <w:pPr>
              <w:tabs>
                <w:tab w:val="left" w:pos="567"/>
              </w:tabs>
              <w:jc w:val="both"/>
              <w:rPr>
                <w:b/>
                <w:sz w:val="20"/>
                <w:szCs w:val="20"/>
              </w:rPr>
            </w:pPr>
            <w:r w:rsidRPr="0043577B">
              <w:rPr>
                <w:sz w:val="20"/>
                <w:szCs w:val="20"/>
              </w:rPr>
              <w:t xml:space="preserve">_______________ </w:t>
            </w:r>
            <w:r w:rsidRPr="0043577B">
              <w:rPr>
                <w:b/>
                <w:sz w:val="20"/>
                <w:szCs w:val="20"/>
              </w:rPr>
              <w:t xml:space="preserve">Е.Р. Ерсеитов </w:t>
            </w:r>
          </w:p>
          <w:p w:rsidR="000303B9" w:rsidRPr="0043577B" w:rsidRDefault="000303B9" w:rsidP="000303B9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:rsidR="000303B9" w:rsidRPr="0043577B" w:rsidRDefault="000303B9" w:rsidP="000303B9">
            <w:pPr>
              <w:pStyle w:val="a6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43577B">
              <w:rPr>
                <w:sz w:val="20"/>
                <w:szCs w:val="20"/>
              </w:rPr>
              <w:t>М.П.</w:t>
            </w:r>
            <w:r w:rsidRPr="0043577B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01" w:type="dxa"/>
          </w:tcPr>
          <w:p w:rsidR="000303B9" w:rsidRPr="0043577B" w:rsidRDefault="000303B9" w:rsidP="000303B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577B">
              <w:rPr>
                <w:b/>
                <w:bCs/>
                <w:color w:val="000000"/>
                <w:sz w:val="20"/>
                <w:szCs w:val="20"/>
              </w:rPr>
              <w:t>ЗАКАЗЧИК:</w:t>
            </w:r>
          </w:p>
          <w:p w:rsidR="000303B9" w:rsidRPr="0043577B" w:rsidRDefault="000303B9" w:rsidP="000303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303B9" w:rsidRPr="0043577B" w:rsidRDefault="001E0DC8" w:rsidP="000303B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</w:t>
            </w:r>
          </w:p>
          <w:p w:rsidR="000303B9" w:rsidRPr="0043577B" w:rsidRDefault="007B3912" w:rsidP="000303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РНН </w:t>
            </w:r>
          </w:p>
          <w:p w:rsidR="00D82A47" w:rsidRPr="007B3912" w:rsidRDefault="00D82A47" w:rsidP="00D82A4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БИН __________________________</w:t>
            </w:r>
          </w:p>
          <w:p w:rsidR="000303B9" w:rsidRPr="0043577B" w:rsidRDefault="000303B9" w:rsidP="000303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3577B">
              <w:rPr>
                <w:color w:val="000000"/>
                <w:sz w:val="20"/>
                <w:szCs w:val="20"/>
              </w:rPr>
              <w:t xml:space="preserve">ИИК </w:t>
            </w:r>
          </w:p>
          <w:p w:rsidR="000303B9" w:rsidRPr="0043577B" w:rsidRDefault="007B3912" w:rsidP="000303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Банк</w:t>
            </w:r>
            <w:r w:rsidR="000303B9" w:rsidRPr="0043577B">
              <w:rPr>
                <w:color w:val="000000"/>
                <w:sz w:val="20"/>
                <w:szCs w:val="20"/>
              </w:rPr>
              <w:t xml:space="preserve"> </w:t>
            </w:r>
          </w:p>
          <w:p w:rsidR="000303B9" w:rsidRDefault="000303B9" w:rsidP="000303B9">
            <w:pPr>
              <w:rPr>
                <w:color w:val="000000"/>
                <w:sz w:val="20"/>
                <w:szCs w:val="20"/>
              </w:rPr>
            </w:pPr>
            <w:r w:rsidRPr="0043577B">
              <w:rPr>
                <w:color w:val="000000"/>
                <w:sz w:val="20"/>
                <w:szCs w:val="20"/>
              </w:rPr>
              <w:t>БИК</w:t>
            </w:r>
            <w:r w:rsidR="007B3912" w:rsidRPr="007B3912">
              <w:rPr>
                <w:color w:val="000000"/>
                <w:sz w:val="20"/>
                <w:szCs w:val="20"/>
              </w:rPr>
              <w:t xml:space="preserve"> </w:t>
            </w:r>
          </w:p>
          <w:p w:rsidR="000303B9" w:rsidRPr="0043577B" w:rsidRDefault="000303B9" w:rsidP="00521A6F">
            <w:pPr>
              <w:rPr>
                <w:b/>
                <w:sz w:val="20"/>
                <w:szCs w:val="20"/>
              </w:rPr>
            </w:pPr>
          </w:p>
          <w:p w:rsidR="000303B9" w:rsidRPr="0043577B" w:rsidRDefault="001E0DC8" w:rsidP="000303B9">
            <w:pPr>
              <w:pStyle w:val="a6"/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</w:t>
            </w:r>
          </w:p>
          <w:p w:rsidR="000303B9" w:rsidRPr="0043577B" w:rsidRDefault="000303B9" w:rsidP="000303B9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</w:p>
          <w:p w:rsidR="000303B9" w:rsidRPr="0043577B" w:rsidRDefault="000303B9" w:rsidP="000303B9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43577B">
              <w:rPr>
                <w:sz w:val="20"/>
                <w:szCs w:val="20"/>
              </w:rPr>
              <w:t xml:space="preserve">_________________ </w:t>
            </w:r>
            <w:r w:rsidR="001E0DC8">
              <w:rPr>
                <w:b/>
                <w:sz w:val="20"/>
                <w:szCs w:val="20"/>
              </w:rPr>
              <w:t>____________________</w:t>
            </w:r>
            <w:r w:rsidRPr="0043577B">
              <w:rPr>
                <w:sz w:val="20"/>
                <w:szCs w:val="20"/>
              </w:rPr>
              <w:t xml:space="preserve"> </w:t>
            </w:r>
          </w:p>
          <w:p w:rsidR="000303B9" w:rsidRPr="0043577B" w:rsidRDefault="000303B9" w:rsidP="000303B9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:rsidR="000303B9" w:rsidRPr="0043577B" w:rsidRDefault="000303B9" w:rsidP="000303B9">
            <w:pPr>
              <w:rPr>
                <w:bCs/>
                <w:color w:val="000000"/>
                <w:sz w:val="20"/>
                <w:szCs w:val="20"/>
              </w:rPr>
            </w:pPr>
            <w:r w:rsidRPr="0043577B">
              <w:rPr>
                <w:sz w:val="20"/>
                <w:szCs w:val="20"/>
              </w:rPr>
              <w:t>М.П.</w:t>
            </w:r>
            <w:r w:rsidRPr="0043577B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303B9" w:rsidRPr="007B3912" w:rsidRDefault="000303B9" w:rsidP="000303B9">
      <w:pPr>
        <w:jc w:val="both"/>
        <w:rPr>
          <w:sz w:val="20"/>
          <w:szCs w:val="20"/>
        </w:rPr>
      </w:pPr>
    </w:p>
    <w:sectPr w:rsidR="000303B9" w:rsidRPr="007B3912" w:rsidSect="00F96EFB">
      <w:footerReference w:type="even" r:id="rId7"/>
      <w:pgSz w:w="11906" w:h="16838" w:code="9"/>
      <w:pgMar w:top="567" w:right="851" w:bottom="567" w:left="851" w:header="709" w:footer="709" w:gutter="567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557" w:rsidRDefault="003D6557" w:rsidP="006C5F41">
      <w:r>
        <w:separator/>
      </w:r>
    </w:p>
  </w:endnote>
  <w:endnote w:type="continuationSeparator" w:id="1">
    <w:p w:rsidR="003D6557" w:rsidRDefault="003D6557" w:rsidP="006C5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124" w:rsidRDefault="00D15124" w:rsidP="00F72B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5124" w:rsidRDefault="00D15124" w:rsidP="00F72BA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557" w:rsidRDefault="003D6557" w:rsidP="006C5F41">
      <w:r>
        <w:separator/>
      </w:r>
    </w:p>
  </w:footnote>
  <w:footnote w:type="continuationSeparator" w:id="1">
    <w:p w:rsidR="003D6557" w:rsidRDefault="003D6557" w:rsidP="006C5F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00AF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443B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9210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7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B6E7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A0EA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3AB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9E3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20A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8CF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628DB"/>
    <w:multiLevelType w:val="hybridMultilevel"/>
    <w:tmpl w:val="2E68CE1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67D123E"/>
    <w:multiLevelType w:val="multilevel"/>
    <w:tmpl w:val="2E1E934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48"/>
        </w:tabs>
        <w:ind w:left="4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6"/>
        </w:tabs>
        <w:ind w:left="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9"/>
        </w:tabs>
        <w:ind w:left="11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2"/>
        </w:tabs>
        <w:ind w:left="1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5"/>
        </w:tabs>
        <w:ind w:left="1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8"/>
        </w:tabs>
        <w:ind w:left="1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1"/>
        </w:tabs>
        <w:ind w:left="18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4"/>
        </w:tabs>
        <w:ind w:left="1904" w:hanging="1800"/>
      </w:pPr>
      <w:rPr>
        <w:rFonts w:hint="default"/>
      </w:rPr>
    </w:lvl>
  </w:abstractNum>
  <w:abstractNum w:abstractNumId="12">
    <w:nsid w:val="09646DAC"/>
    <w:multiLevelType w:val="multilevel"/>
    <w:tmpl w:val="4C664E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13">
    <w:nsid w:val="09D44ACC"/>
    <w:multiLevelType w:val="multilevel"/>
    <w:tmpl w:val="3376952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0AB1764"/>
    <w:multiLevelType w:val="multilevel"/>
    <w:tmpl w:val="620A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1.3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11DB3805"/>
    <w:multiLevelType w:val="multilevel"/>
    <w:tmpl w:val="BD6C49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12340FB0"/>
    <w:multiLevelType w:val="multilevel"/>
    <w:tmpl w:val="F1F836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4471284"/>
    <w:multiLevelType w:val="hybridMultilevel"/>
    <w:tmpl w:val="B1EA0AFE"/>
    <w:lvl w:ilvl="0" w:tplc="01160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5B902FB"/>
    <w:multiLevelType w:val="hybridMultilevel"/>
    <w:tmpl w:val="FFE6D66A"/>
    <w:lvl w:ilvl="0" w:tplc="47D64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7071E01"/>
    <w:multiLevelType w:val="multilevel"/>
    <w:tmpl w:val="6256FF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20">
    <w:nsid w:val="184A0E01"/>
    <w:multiLevelType w:val="multilevel"/>
    <w:tmpl w:val="D9FC1C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1F874441"/>
    <w:multiLevelType w:val="multilevel"/>
    <w:tmpl w:val="5B8EE1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2CE511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6E35FDD"/>
    <w:multiLevelType w:val="hybridMultilevel"/>
    <w:tmpl w:val="BAE8E8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4A1457"/>
    <w:multiLevelType w:val="hybridMultilevel"/>
    <w:tmpl w:val="EA28A8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5C2544"/>
    <w:multiLevelType w:val="multilevel"/>
    <w:tmpl w:val="99A6E2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6">
    <w:nsid w:val="54FC10CE"/>
    <w:multiLevelType w:val="hybridMultilevel"/>
    <w:tmpl w:val="B9DA8F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945B97"/>
    <w:multiLevelType w:val="hybridMultilevel"/>
    <w:tmpl w:val="EF18F5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CB11A7"/>
    <w:multiLevelType w:val="multilevel"/>
    <w:tmpl w:val="B44A02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7EB2ABE"/>
    <w:multiLevelType w:val="multilevel"/>
    <w:tmpl w:val="E0F230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5B325056"/>
    <w:multiLevelType w:val="multilevel"/>
    <w:tmpl w:val="8DE888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4125CB4"/>
    <w:multiLevelType w:val="multilevel"/>
    <w:tmpl w:val="625485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D1B6DC4"/>
    <w:multiLevelType w:val="multilevel"/>
    <w:tmpl w:val="8222D77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16" w:hanging="2160"/>
      </w:pPr>
      <w:rPr>
        <w:rFonts w:hint="default"/>
      </w:rPr>
    </w:lvl>
  </w:abstractNum>
  <w:abstractNum w:abstractNumId="33">
    <w:nsid w:val="6F2350AA"/>
    <w:multiLevelType w:val="multilevel"/>
    <w:tmpl w:val="9724CA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34">
    <w:nsid w:val="6FC643A0"/>
    <w:multiLevelType w:val="multilevel"/>
    <w:tmpl w:val="7FAEB0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35">
    <w:nsid w:val="722C5169"/>
    <w:multiLevelType w:val="multilevel"/>
    <w:tmpl w:val="FE7441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32221AC"/>
    <w:multiLevelType w:val="hybridMultilevel"/>
    <w:tmpl w:val="89EA4CA6"/>
    <w:lvl w:ilvl="0" w:tplc="A030C9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68B1437"/>
    <w:multiLevelType w:val="multilevel"/>
    <w:tmpl w:val="883A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1.3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30"/>
  </w:num>
  <w:num w:numId="3">
    <w:abstractNumId w:val="14"/>
  </w:num>
  <w:num w:numId="4">
    <w:abstractNumId w:val="31"/>
  </w:num>
  <w:num w:numId="5">
    <w:abstractNumId w:val="33"/>
  </w:num>
  <w:num w:numId="6">
    <w:abstractNumId w:val="37"/>
  </w:num>
  <w:num w:numId="7">
    <w:abstractNumId w:val="35"/>
  </w:num>
  <w:num w:numId="8">
    <w:abstractNumId w:val="20"/>
  </w:num>
  <w:num w:numId="9">
    <w:abstractNumId w:val="34"/>
  </w:num>
  <w:num w:numId="10">
    <w:abstractNumId w:val="12"/>
  </w:num>
  <w:num w:numId="11">
    <w:abstractNumId w:val="15"/>
  </w:num>
  <w:num w:numId="12">
    <w:abstractNumId w:val="13"/>
  </w:num>
  <w:num w:numId="13">
    <w:abstractNumId w:val="16"/>
  </w:num>
  <w:num w:numId="14">
    <w:abstractNumId w:val="32"/>
  </w:num>
  <w:num w:numId="15">
    <w:abstractNumId w:val="25"/>
  </w:num>
  <w:num w:numId="16">
    <w:abstractNumId w:val="28"/>
  </w:num>
  <w:num w:numId="17">
    <w:abstractNumId w:val="29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36"/>
  </w:num>
  <w:num w:numId="31">
    <w:abstractNumId w:val="17"/>
  </w:num>
  <w:num w:numId="32">
    <w:abstractNumId w:val="10"/>
  </w:num>
  <w:num w:numId="33">
    <w:abstractNumId w:val="11"/>
  </w:num>
  <w:num w:numId="34">
    <w:abstractNumId w:val="24"/>
  </w:num>
  <w:num w:numId="35">
    <w:abstractNumId w:val="22"/>
  </w:num>
  <w:num w:numId="36">
    <w:abstractNumId w:val="26"/>
  </w:num>
  <w:num w:numId="37">
    <w:abstractNumId w:val="23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AA1"/>
    <w:rsid w:val="00022369"/>
    <w:rsid w:val="0002499D"/>
    <w:rsid w:val="000303B9"/>
    <w:rsid w:val="000356BD"/>
    <w:rsid w:val="0005184B"/>
    <w:rsid w:val="00082FB5"/>
    <w:rsid w:val="000A2D74"/>
    <w:rsid w:val="000A4F15"/>
    <w:rsid w:val="000A699E"/>
    <w:rsid w:val="000B5F98"/>
    <w:rsid w:val="000C4E9C"/>
    <w:rsid w:val="00107BD6"/>
    <w:rsid w:val="00110A91"/>
    <w:rsid w:val="001170B5"/>
    <w:rsid w:val="0013180C"/>
    <w:rsid w:val="00143BDB"/>
    <w:rsid w:val="00165C9B"/>
    <w:rsid w:val="00172B1F"/>
    <w:rsid w:val="00174EC6"/>
    <w:rsid w:val="00181AD2"/>
    <w:rsid w:val="0018313C"/>
    <w:rsid w:val="00193A0B"/>
    <w:rsid w:val="00194C20"/>
    <w:rsid w:val="001A02AD"/>
    <w:rsid w:val="001A27D7"/>
    <w:rsid w:val="001A6166"/>
    <w:rsid w:val="001B30FC"/>
    <w:rsid w:val="001C0936"/>
    <w:rsid w:val="001C0AF5"/>
    <w:rsid w:val="001E0DC8"/>
    <w:rsid w:val="00205039"/>
    <w:rsid w:val="00207225"/>
    <w:rsid w:val="002158F9"/>
    <w:rsid w:val="002358FF"/>
    <w:rsid w:val="00271587"/>
    <w:rsid w:val="00273134"/>
    <w:rsid w:val="00282204"/>
    <w:rsid w:val="002A44BA"/>
    <w:rsid w:val="002B673C"/>
    <w:rsid w:val="002D0775"/>
    <w:rsid w:val="002E7B49"/>
    <w:rsid w:val="0031319B"/>
    <w:rsid w:val="00324F45"/>
    <w:rsid w:val="00343671"/>
    <w:rsid w:val="00350EFB"/>
    <w:rsid w:val="003602FF"/>
    <w:rsid w:val="00361EB3"/>
    <w:rsid w:val="00366419"/>
    <w:rsid w:val="00386FA3"/>
    <w:rsid w:val="003A7512"/>
    <w:rsid w:val="003B6D99"/>
    <w:rsid w:val="003C35B1"/>
    <w:rsid w:val="003D6557"/>
    <w:rsid w:val="00405FC0"/>
    <w:rsid w:val="004128A7"/>
    <w:rsid w:val="0043577B"/>
    <w:rsid w:val="00437C85"/>
    <w:rsid w:val="00452126"/>
    <w:rsid w:val="00452EE5"/>
    <w:rsid w:val="00470087"/>
    <w:rsid w:val="004876E1"/>
    <w:rsid w:val="004A4DB6"/>
    <w:rsid w:val="004C4400"/>
    <w:rsid w:val="004E32CF"/>
    <w:rsid w:val="004E7E53"/>
    <w:rsid w:val="004F150C"/>
    <w:rsid w:val="004F6076"/>
    <w:rsid w:val="00521A6F"/>
    <w:rsid w:val="00525975"/>
    <w:rsid w:val="005311BD"/>
    <w:rsid w:val="00531BC1"/>
    <w:rsid w:val="00540B9B"/>
    <w:rsid w:val="00541B48"/>
    <w:rsid w:val="005476CD"/>
    <w:rsid w:val="00580F23"/>
    <w:rsid w:val="0058751F"/>
    <w:rsid w:val="005A258F"/>
    <w:rsid w:val="005A7151"/>
    <w:rsid w:val="005C7A10"/>
    <w:rsid w:val="005D5B4B"/>
    <w:rsid w:val="005E56F5"/>
    <w:rsid w:val="005E6EB1"/>
    <w:rsid w:val="006161D8"/>
    <w:rsid w:val="00630E23"/>
    <w:rsid w:val="0065075B"/>
    <w:rsid w:val="00655A34"/>
    <w:rsid w:val="00663214"/>
    <w:rsid w:val="00676911"/>
    <w:rsid w:val="00681432"/>
    <w:rsid w:val="00681DB0"/>
    <w:rsid w:val="006B5516"/>
    <w:rsid w:val="006C25BB"/>
    <w:rsid w:val="006C5F41"/>
    <w:rsid w:val="006D0831"/>
    <w:rsid w:val="006D47E3"/>
    <w:rsid w:val="006F1465"/>
    <w:rsid w:val="00700CC6"/>
    <w:rsid w:val="007062DD"/>
    <w:rsid w:val="007347E6"/>
    <w:rsid w:val="00751AFE"/>
    <w:rsid w:val="00753A23"/>
    <w:rsid w:val="00756118"/>
    <w:rsid w:val="0077165E"/>
    <w:rsid w:val="007935B3"/>
    <w:rsid w:val="007B3912"/>
    <w:rsid w:val="007B3F01"/>
    <w:rsid w:val="007F448F"/>
    <w:rsid w:val="00806CD3"/>
    <w:rsid w:val="00832169"/>
    <w:rsid w:val="008332D6"/>
    <w:rsid w:val="00837F84"/>
    <w:rsid w:val="00872C00"/>
    <w:rsid w:val="0088231F"/>
    <w:rsid w:val="008C1E58"/>
    <w:rsid w:val="008C674B"/>
    <w:rsid w:val="008D3ED7"/>
    <w:rsid w:val="008F1AE9"/>
    <w:rsid w:val="008F5CC1"/>
    <w:rsid w:val="0090520E"/>
    <w:rsid w:val="009216E0"/>
    <w:rsid w:val="009219BC"/>
    <w:rsid w:val="00932617"/>
    <w:rsid w:val="00940E1D"/>
    <w:rsid w:val="00966AA1"/>
    <w:rsid w:val="009725EC"/>
    <w:rsid w:val="00974999"/>
    <w:rsid w:val="00983135"/>
    <w:rsid w:val="009A622C"/>
    <w:rsid w:val="009C2980"/>
    <w:rsid w:val="009C2B73"/>
    <w:rsid w:val="009D606A"/>
    <w:rsid w:val="009E7E93"/>
    <w:rsid w:val="009F0EC3"/>
    <w:rsid w:val="009F32E4"/>
    <w:rsid w:val="009F5F70"/>
    <w:rsid w:val="009F6BB4"/>
    <w:rsid w:val="00A314C9"/>
    <w:rsid w:val="00A43A14"/>
    <w:rsid w:val="00A535EB"/>
    <w:rsid w:val="00A90A05"/>
    <w:rsid w:val="00AA00C3"/>
    <w:rsid w:val="00AA3E04"/>
    <w:rsid w:val="00AB6846"/>
    <w:rsid w:val="00AC2999"/>
    <w:rsid w:val="00AC73B5"/>
    <w:rsid w:val="00B14CF5"/>
    <w:rsid w:val="00B46629"/>
    <w:rsid w:val="00B502F6"/>
    <w:rsid w:val="00B6226F"/>
    <w:rsid w:val="00B6549E"/>
    <w:rsid w:val="00B82448"/>
    <w:rsid w:val="00B91BA5"/>
    <w:rsid w:val="00BA2DC4"/>
    <w:rsid w:val="00BB76C3"/>
    <w:rsid w:val="00BC1BDF"/>
    <w:rsid w:val="00BC5D8E"/>
    <w:rsid w:val="00BF1E20"/>
    <w:rsid w:val="00BF7BEB"/>
    <w:rsid w:val="00C04DB3"/>
    <w:rsid w:val="00C22F29"/>
    <w:rsid w:val="00C402E3"/>
    <w:rsid w:val="00C4509A"/>
    <w:rsid w:val="00C6308F"/>
    <w:rsid w:val="00C76703"/>
    <w:rsid w:val="00C90060"/>
    <w:rsid w:val="00CA61B7"/>
    <w:rsid w:val="00CB1D0A"/>
    <w:rsid w:val="00CE6019"/>
    <w:rsid w:val="00CF0C65"/>
    <w:rsid w:val="00D020D0"/>
    <w:rsid w:val="00D15124"/>
    <w:rsid w:val="00D171C6"/>
    <w:rsid w:val="00D20069"/>
    <w:rsid w:val="00D20BAB"/>
    <w:rsid w:val="00D35C06"/>
    <w:rsid w:val="00D41E53"/>
    <w:rsid w:val="00D734DF"/>
    <w:rsid w:val="00D82A47"/>
    <w:rsid w:val="00D9011B"/>
    <w:rsid w:val="00DA4636"/>
    <w:rsid w:val="00DA6958"/>
    <w:rsid w:val="00DC1E78"/>
    <w:rsid w:val="00DC6D91"/>
    <w:rsid w:val="00DE4F9C"/>
    <w:rsid w:val="00DE7C55"/>
    <w:rsid w:val="00E0575C"/>
    <w:rsid w:val="00E05D7C"/>
    <w:rsid w:val="00E27F6A"/>
    <w:rsid w:val="00E610D0"/>
    <w:rsid w:val="00E840B7"/>
    <w:rsid w:val="00E844E5"/>
    <w:rsid w:val="00EA4D32"/>
    <w:rsid w:val="00EB4477"/>
    <w:rsid w:val="00EC6C93"/>
    <w:rsid w:val="00ED4149"/>
    <w:rsid w:val="00EF01AD"/>
    <w:rsid w:val="00EF2DA3"/>
    <w:rsid w:val="00F015A2"/>
    <w:rsid w:val="00F45A4D"/>
    <w:rsid w:val="00F603D2"/>
    <w:rsid w:val="00F625BF"/>
    <w:rsid w:val="00F62B01"/>
    <w:rsid w:val="00F72BA0"/>
    <w:rsid w:val="00F930E5"/>
    <w:rsid w:val="00F96EFB"/>
    <w:rsid w:val="00FA0DF2"/>
    <w:rsid w:val="00FA5F6A"/>
    <w:rsid w:val="00FA6947"/>
    <w:rsid w:val="00FD51AB"/>
    <w:rsid w:val="00FD7EC7"/>
    <w:rsid w:val="00FF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66AA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">
    <w:name w:val="Body Text 2"/>
    <w:basedOn w:val="a"/>
    <w:link w:val="20"/>
    <w:rsid w:val="00966AA1"/>
    <w:pPr>
      <w:jc w:val="both"/>
    </w:pPr>
    <w:rPr>
      <w:rFonts w:ascii="Arial" w:hAnsi="Arial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966AA1"/>
    <w:rPr>
      <w:rFonts w:ascii="Arial" w:eastAsia="Times New Roman" w:hAnsi="Arial" w:cs="Times New Roman"/>
      <w:szCs w:val="20"/>
      <w:lang w:eastAsia="ru-RU"/>
    </w:rPr>
  </w:style>
  <w:style w:type="paragraph" w:styleId="a3">
    <w:name w:val="footer"/>
    <w:basedOn w:val="a"/>
    <w:link w:val="a4"/>
    <w:rsid w:val="00966A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66A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6AA1"/>
  </w:style>
  <w:style w:type="paragraph" w:customStyle="1" w:styleId="BodyText21">
    <w:name w:val="Body Text 21"/>
    <w:basedOn w:val="a"/>
    <w:rsid w:val="00966AA1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link w:val="a7"/>
    <w:rsid w:val="00966AA1"/>
    <w:pPr>
      <w:spacing w:after="120"/>
    </w:pPr>
  </w:style>
  <w:style w:type="character" w:customStyle="1" w:styleId="a7">
    <w:name w:val="Основной текст Знак"/>
    <w:basedOn w:val="a0"/>
    <w:link w:val="a6"/>
    <w:rsid w:val="00966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61EB3"/>
    <w:pPr>
      <w:ind w:left="720"/>
      <w:contextualSpacing/>
    </w:pPr>
  </w:style>
  <w:style w:type="paragraph" w:styleId="a9">
    <w:name w:val="Balloon Text"/>
    <w:basedOn w:val="a"/>
    <w:semiHidden/>
    <w:rsid w:val="00324F45"/>
    <w:rPr>
      <w:rFonts w:ascii="Tahoma" w:hAnsi="Tahoma" w:cs="Tahoma"/>
      <w:sz w:val="16"/>
      <w:szCs w:val="16"/>
    </w:rPr>
  </w:style>
  <w:style w:type="character" w:customStyle="1" w:styleId="4">
    <w:name w:val=" Знак Знак4"/>
    <w:basedOn w:val="a0"/>
    <w:rsid w:val="00324F45"/>
    <w:rPr>
      <w:rFonts w:ascii="Arial" w:hAnsi="Arial"/>
      <w:sz w:val="22"/>
      <w:lang w:val="ru-RU" w:eastAsia="ru-RU" w:bidi="ar-SA"/>
    </w:rPr>
  </w:style>
  <w:style w:type="paragraph" w:customStyle="1" w:styleId="BodyTextIndent2">
    <w:name w:val="Body Text Indent 2"/>
    <w:basedOn w:val="a"/>
    <w:rsid w:val="00F625BF"/>
    <w:pPr>
      <w:ind w:right="-618" w:firstLine="709"/>
      <w:jc w:val="both"/>
    </w:pPr>
    <w:rPr>
      <w:rFonts w:ascii="Times New Roman CYR" w:hAnsi="Times New Roman CYR"/>
      <w:color w:val="FF0000"/>
      <w:sz w:val="22"/>
      <w:szCs w:val="20"/>
    </w:rPr>
  </w:style>
  <w:style w:type="paragraph" w:customStyle="1" w:styleId="aa">
    <w:name w:val="Знак Знак Знак Знак Знак Знак"/>
    <w:basedOn w:val="a"/>
    <w:autoRedefine/>
    <w:rsid w:val="00E844E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b">
    <w:name w:val="Знак Знак"/>
    <w:basedOn w:val="a0"/>
    <w:locked/>
    <w:rsid w:val="00E844E5"/>
    <w:rPr>
      <w:sz w:val="24"/>
      <w:szCs w:val="24"/>
      <w:lang w:val="ru-RU" w:eastAsia="ru-RU" w:bidi="ar-SA"/>
    </w:rPr>
  </w:style>
  <w:style w:type="paragraph" w:customStyle="1" w:styleId="1CharChar">
    <w:name w:val=" Знак Знак Знак Знак Знак1 Знак Знак Знак Знак Char Char Знак"/>
    <w:basedOn w:val="a"/>
    <w:rsid w:val="003B6D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c">
    <w:name w:val="Table Grid"/>
    <w:basedOn w:val="a1"/>
    <w:rsid w:val="000303B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Authorized Organization</Company>
  <LinksUpToDate>false</LinksUpToDate>
  <CharactersWithSpaces>11477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NJanizakova</dc:creator>
  <cp:lastModifiedBy>Nata</cp:lastModifiedBy>
  <cp:revision>2</cp:revision>
  <cp:lastPrinted>2010-09-15T12:54:00Z</cp:lastPrinted>
  <dcterms:created xsi:type="dcterms:W3CDTF">2013-10-10T05:39:00Z</dcterms:created>
  <dcterms:modified xsi:type="dcterms:W3CDTF">2013-10-10T05:39:00Z</dcterms:modified>
</cp:coreProperties>
</file>